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</w:t>
      </w: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Краснодарский край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Приморско-Ахтарский</w:t>
      </w:r>
      <w:proofErr w:type="spellEnd"/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район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средняя общеобразовательная школа № 13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  <w:u w:val="single"/>
        </w:rPr>
      </w:pPr>
    </w:p>
    <w:p w:rsidR="00681933" w:rsidRDefault="00681933" w:rsidP="00681933">
      <w:pPr>
        <w:shd w:val="clear" w:color="auto" w:fill="FFFFFF"/>
        <w:tabs>
          <w:tab w:val="left" w:pos="8280"/>
        </w:tabs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:rsidR="00681933" w:rsidRPr="00681933" w:rsidRDefault="00681933" w:rsidP="00681933">
      <w:pPr>
        <w:shd w:val="clear" w:color="auto" w:fill="FFFFFF"/>
        <w:tabs>
          <w:tab w:val="left" w:pos="8280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 w:rsidRPr="00681933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>УТВЕРЖДЕНО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решением </w:t>
      </w:r>
      <w:proofErr w:type="spellStart"/>
      <w:r w:rsidRPr="00681933">
        <w:rPr>
          <w:rFonts w:ascii="Times New Roman" w:hAnsi="Times New Roman"/>
          <w:bCs/>
          <w:color w:val="000000"/>
          <w:sz w:val="24"/>
          <w:szCs w:val="24"/>
        </w:rPr>
        <w:t>педсовета</w:t>
      </w:r>
      <w:r>
        <w:rPr>
          <w:rFonts w:ascii="Times New Roman" w:hAnsi="Times New Roman"/>
          <w:bCs/>
          <w:color w:val="000000"/>
          <w:sz w:val="24"/>
          <w:szCs w:val="24"/>
        </w:rPr>
        <w:t>№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__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от _______20 __ года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Председатель педсовета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____________________</w:t>
      </w:r>
    </w:p>
    <w:p w:rsidR="00681933" w:rsidRPr="00681933" w:rsidRDefault="00681933" w:rsidP="00681933">
      <w:pPr>
        <w:shd w:val="clear" w:color="auto" w:fill="FFFFFF"/>
        <w:tabs>
          <w:tab w:val="left" w:pos="8625"/>
        </w:tabs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Подпись руководителя ОУ</w:t>
      </w: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81933" w:rsidRPr="00681933" w:rsidRDefault="00681933" w:rsidP="00681933">
      <w:pPr>
        <w:shd w:val="clear" w:color="auto" w:fill="FFFFFF"/>
        <w:contextualSpacing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681933">
        <w:rPr>
          <w:rFonts w:ascii="Times New Roman" w:hAnsi="Times New Roman"/>
          <w:b/>
          <w:bCs/>
          <w:color w:val="000000"/>
          <w:sz w:val="40"/>
          <w:szCs w:val="40"/>
        </w:rPr>
        <w:t>РАБОЧАЯ ПРОГРАММА</w:t>
      </w: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По предмету </w:t>
      </w:r>
      <w:proofErr w:type="spellStart"/>
      <w:r w:rsidRPr="00681933">
        <w:rPr>
          <w:rFonts w:ascii="Times New Roman" w:hAnsi="Times New Roman"/>
          <w:b/>
          <w:color w:val="000000"/>
          <w:sz w:val="28"/>
          <w:szCs w:val="28"/>
          <w:u w:val="single"/>
        </w:rPr>
        <w:t>кубановедение</w:t>
      </w:r>
      <w:proofErr w:type="spellEnd"/>
      <w:r w:rsidRPr="00681933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Ступень обучения (класс) 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основное общее образование</w:t>
      </w:r>
    </w:p>
    <w:p w:rsidR="00681933" w:rsidRPr="00681933" w:rsidRDefault="00681933" w:rsidP="00681933">
      <w:pPr>
        <w:pStyle w:val="6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Класс </w:t>
      </w:r>
      <w:r w:rsidRPr="00681933">
        <w:rPr>
          <w:rFonts w:ascii="Times New Roman" w:hAnsi="Times New Roman" w:cs="Times New Roman"/>
          <w:sz w:val="28"/>
          <w:szCs w:val="28"/>
          <w:u w:val="single"/>
        </w:rPr>
        <w:t xml:space="preserve">11  класс </w:t>
      </w:r>
    </w:p>
    <w:p w:rsidR="00681933" w:rsidRDefault="00681933" w:rsidP="00681933">
      <w:pPr>
        <w:rPr>
          <w:sz w:val="28"/>
          <w:szCs w:val="28"/>
        </w:rPr>
      </w:pPr>
    </w:p>
    <w:p w:rsidR="00681933" w:rsidRPr="00681933" w:rsidRDefault="00681933" w:rsidP="00681933">
      <w:pPr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sz w:val="28"/>
          <w:szCs w:val="28"/>
        </w:rPr>
        <w:t xml:space="preserve">Количество часов </w:t>
      </w:r>
      <w:r w:rsidRPr="00681933">
        <w:rPr>
          <w:rFonts w:ascii="Times New Roman" w:hAnsi="Times New Roman"/>
          <w:b/>
          <w:sz w:val="28"/>
          <w:szCs w:val="28"/>
          <w:u w:val="single"/>
        </w:rPr>
        <w:t>34</w:t>
      </w:r>
    </w:p>
    <w:p w:rsidR="00681933" w:rsidRPr="00681933" w:rsidRDefault="00681933" w:rsidP="00681933">
      <w:pPr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sz w:val="28"/>
          <w:szCs w:val="28"/>
        </w:rPr>
        <w:t xml:space="preserve">Уровень </w:t>
      </w:r>
      <w:r w:rsidRPr="00681933">
        <w:rPr>
          <w:rFonts w:ascii="Times New Roman" w:hAnsi="Times New Roman"/>
          <w:b/>
          <w:sz w:val="28"/>
          <w:szCs w:val="28"/>
          <w:u w:val="single"/>
        </w:rPr>
        <w:t xml:space="preserve">базовый </w:t>
      </w: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Иванюк Татьяна Валерьевна</w:t>
      </w: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681933" w:rsidRPr="00681933" w:rsidRDefault="00681933" w:rsidP="00681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 основе </w:t>
      </w:r>
      <w:r w:rsidRPr="00681933">
        <w:rPr>
          <w:rFonts w:ascii="Times New Roman" w:hAnsi="Times New Roman"/>
          <w:b/>
          <w:sz w:val="28"/>
          <w:szCs w:val="28"/>
        </w:rPr>
        <w:t>программы для 5 – 11 классов общеобразовательных учреждений Краснодарского края и программы тематического раздела «Кубань – многонациональный край» в рамках регионального предмета «</w:t>
      </w:r>
      <w:proofErr w:type="spellStart"/>
      <w:r w:rsidRPr="00681933">
        <w:rPr>
          <w:rFonts w:ascii="Times New Roman" w:hAnsi="Times New Roman"/>
          <w:b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b/>
          <w:sz w:val="28"/>
          <w:szCs w:val="28"/>
        </w:rPr>
        <w:t>» для учащихся образовательных учреждений Краснодарского края с 1 по 11 класс.</w:t>
      </w:r>
    </w:p>
    <w:p w:rsidR="00681933" w:rsidRPr="00681933" w:rsidRDefault="00681933" w:rsidP="00681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b/>
          <w:sz w:val="28"/>
          <w:szCs w:val="28"/>
        </w:rPr>
        <w:t xml:space="preserve">Авторы-составители: А.А. Зайцев – руководитель; С.А. Лукьянова, </w:t>
      </w:r>
    </w:p>
    <w:p w:rsidR="00681933" w:rsidRPr="00681933" w:rsidRDefault="00681933" w:rsidP="00681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b/>
          <w:sz w:val="28"/>
          <w:szCs w:val="28"/>
        </w:rPr>
        <w:t xml:space="preserve">А.Н. </w:t>
      </w:r>
      <w:proofErr w:type="spellStart"/>
      <w:r w:rsidRPr="00681933">
        <w:rPr>
          <w:rFonts w:ascii="Times New Roman" w:hAnsi="Times New Roman"/>
          <w:b/>
          <w:sz w:val="28"/>
          <w:szCs w:val="28"/>
        </w:rPr>
        <w:t>Ермеева</w:t>
      </w:r>
      <w:proofErr w:type="spellEnd"/>
      <w:r w:rsidRPr="00681933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Pr="00681933">
        <w:rPr>
          <w:rFonts w:ascii="Times New Roman" w:hAnsi="Times New Roman"/>
          <w:b/>
          <w:sz w:val="28"/>
          <w:szCs w:val="28"/>
        </w:rPr>
        <w:t>Терская</w:t>
      </w:r>
      <w:proofErr w:type="gramEnd"/>
      <w:r w:rsidRPr="00681933">
        <w:rPr>
          <w:rFonts w:ascii="Times New Roman" w:hAnsi="Times New Roman"/>
          <w:b/>
          <w:sz w:val="28"/>
          <w:szCs w:val="28"/>
        </w:rPr>
        <w:t xml:space="preserve"> И.А. Краснодар: Перспективы образования, 2012</w:t>
      </w:r>
      <w:r>
        <w:rPr>
          <w:rFonts w:ascii="Times New Roman" w:hAnsi="Times New Roman"/>
          <w:b/>
          <w:sz w:val="28"/>
          <w:szCs w:val="28"/>
        </w:rPr>
        <w:t xml:space="preserve">г. </w:t>
      </w:r>
    </w:p>
    <w:p w:rsidR="00681933" w:rsidRPr="00681933" w:rsidRDefault="00681933" w:rsidP="00681933">
      <w:pPr>
        <w:shd w:val="clear" w:color="auto" w:fill="FFFFFF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</w:t>
      </w: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>1. Пояснительная записка</w:t>
      </w:r>
    </w:p>
    <w:p w:rsidR="00681933" w:rsidRPr="00681933" w:rsidRDefault="00681933" w:rsidP="0068193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pacing w:val="-2"/>
          <w:sz w:val="28"/>
          <w:szCs w:val="28"/>
        </w:rPr>
        <w:t xml:space="preserve">Настоящая рабочая программа составлена на основе </w:t>
      </w:r>
      <w:r w:rsidRPr="00681933">
        <w:rPr>
          <w:rFonts w:ascii="Times New Roman" w:hAnsi="Times New Roman"/>
          <w:spacing w:val="-2"/>
          <w:w w:val="150"/>
          <w:sz w:val="28"/>
          <w:szCs w:val="28"/>
        </w:rPr>
        <w:t xml:space="preserve"> «Программы курса  </w:t>
      </w:r>
      <w:proofErr w:type="spellStart"/>
      <w:r w:rsidRPr="00681933">
        <w:rPr>
          <w:rFonts w:ascii="Times New Roman" w:hAnsi="Times New Roman"/>
          <w:spacing w:val="-2"/>
          <w:w w:val="150"/>
          <w:sz w:val="28"/>
          <w:szCs w:val="28"/>
        </w:rPr>
        <w:t>кубановедения</w:t>
      </w:r>
      <w:proofErr w:type="spellEnd"/>
      <w:r w:rsidRPr="00681933">
        <w:rPr>
          <w:rFonts w:ascii="Times New Roman" w:hAnsi="Times New Roman"/>
          <w:spacing w:val="-2"/>
          <w:w w:val="150"/>
          <w:sz w:val="28"/>
          <w:szCs w:val="28"/>
        </w:rPr>
        <w:t xml:space="preserve"> для 1 – 11 классов общеобразовательных учреждений Краснодарского края/ Краснодар 2005. </w:t>
      </w:r>
      <w:proofErr w:type="gramStart"/>
      <w:r w:rsidRPr="00681933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по </w:t>
      </w:r>
      <w:proofErr w:type="spellStart"/>
      <w:r w:rsidRPr="00681933">
        <w:rPr>
          <w:rFonts w:ascii="Times New Roman" w:hAnsi="Times New Roman"/>
          <w:color w:val="000000"/>
          <w:sz w:val="28"/>
          <w:szCs w:val="28"/>
        </w:rPr>
        <w:t>Кубановедению</w:t>
      </w:r>
      <w:proofErr w:type="spellEnd"/>
      <w:r w:rsidRPr="00681933">
        <w:rPr>
          <w:rFonts w:ascii="Times New Roman" w:hAnsi="Times New Roman"/>
          <w:color w:val="000000"/>
          <w:sz w:val="28"/>
          <w:szCs w:val="28"/>
        </w:rPr>
        <w:t xml:space="preserve"> соответствует «Обязательному ми</w:t>
      </w:r>
      <w:r w:rsidRPr="00681933">
        <w:rPr>
          <w:rFonts w:ascii="Times New Roman" w:hAnsi="Times New Roman"/>
          <w:color w:val="000000"/>
          <w:sz w:val="28"/>
          <w:szCs w:val="28"/>
        </w:rPr>
        <w:softHyphen/>
        <w:t xml:space="preserve">нимуму содержания общего образования по </w:t>
      </w:r>
      <w:proofErr w:type="spellStart"/>
      <w:r w:rsidRPr="00681933">
        <w:rPr>
          <w:rFonts w:ascii="Times New Roman" w:hAnsi="Times New Roman"/>
          <w:color w:val="000000"/>
          <w:sz w:val="28"/>
          <w:szCs w:val="28"/>
        </w:rPr>
        <w:t>кубановедению</w:t>
      </w:r>
      <w:proofErr w:type="spellEnd"/>
      <w:r w:rsidRPr="00681933">
        <w:rPr>
          <w:rFonts w:ascii="Times New Roman" w:hAnsi="Times New Roman"/>
          <w:color w:val="000000"/>
          <w:sz w:val="28"/>
          <w:szCs w:val="28"/>
        </w:rPr>
        <w:t>», который утвержден решением коллегии департамента образо</w:t>
      </w:r>
      <w:r w:rsidRPr="00681933">
        <w:rPr>
          <w:rFonts w:ascii="Times New Roman" w:hAnsi="Times New Roman"/>
          <w:color w:val="000000"/>
          <w:sz w:val="28"/>
          <w:szCs w:val="28"/>
        </w:rPr>
        <w:softHyphen/>
        <w:t>вания и науки Краснодарского края от 27.10.2004 г. (приказ департамента образования и науки «Об утверждении обяза</w:t>
      </w:r>
      <w:r w:rsidRPr="00681933">
        <w:rPr>
          <w:rFonts w:ascii="Times New Roman" w:hAnsi="Times New Roman"/>
          <w:color w:val="000000"/>
          <w:sz w:val="28"/>
          <w:szCs w:val="28"/>
        </w:rPr>
        <w:softHyphen/>
        <w:t xml:space="preserve">тельного минимума содержания общего образования по </w:t>
      </w:r>
      <w:proofErr w:type="spellStart"/>
      <w:r w:rsidRPr="00681933">
        <w:rPr>
          <w:rFonts w:ascii="Times New Roman" w:hAnsi="Times New Roman"/>
          <w:color w:val="000000"/>
          <w:sz w:val="28"/>
          <w:szCs w:val="28"/>
        </w:rPr>
        <w:t>куба</w:t>
      </w:r>
      <w:r w:rsidRPr="00681933">
        <w:rPr>
          <w:rFonts w:ascii="Times New Roman" w:hAnsi="Times New Roman"/>
          <w:color w:val="000000"/>
          <w:sz w:val="28"/>
          <w:szCs w:val="28"/>
        </w:rPr>
        <w:softHyphen/>
        <w:t>новедению</w:t>
      </w:r>
      <w:proofErr w:type="spellEnd"/>
      <w:r w:rsidRPr="00681933">
        <w:rPr>
          <w:rFonts w:ascii="Times New Roman" w:hAnsi="Times New Roman"/>
          <w:color w:val="000000"/>
          <w:sz w:val="28"/>
          <w:szCs w:val="28"/>
        </w:rPr>
        <w:t xml:space="preserve">» от 14.12.2004 г. №01.8/2228) и </w:t>
      </w:r>
      <w:r w:rsidRPr="00681933">
        <w:rPr>
          <w:rFonts w:ascii="Times New Roman" w:hAnsi="Times New Roman"/>
          <w:sz w:val="28"/>
          <w:szCs w:val="28"/>
        </w:rPr>
        <w:t xml:space="preserve"> Программы тематического раздела «Кубань – многонациональный край» в рамках регионального предмета «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>» для учащихся образовательных учреждений</w:t>
      </w:r>
      <w:proofErr w:type="gramEnd"/>
      <w:r w:rsidRPr="00681933">
        <w:rPr>
          <w:rFonts w:ascii="Times New Roman" w:hAnsi="Times New Roman"/>
          <w:sz w:val="28"/>
          <w:szCs w:val="28"/>
        </w:rPr>
        <w:t xml:space="preserve"> Краснодарского края с 1 по 11 класс.</w:t>
      </w:r>
    </w:p>
    <w:p w:rsidR="00681933" w:rsidRPr="00681933" w:rsidRDefault="00681933" w:rsidP="00681933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Основополагающий тематический раздел «Кубань – многонациональный край» сквозной для всех ступней основного общего образования. Количество часов  - 2 в каждой параллели. Включение в программу указанного модуля реализовано в рамках вводного и итогового занятий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6188"/>
        <w:gridCol w:w="1417"/>
        <w:gridCol w:w="1418"/>
      </w:tblGrid>
      <w:tr w:rsidR="00681933" w:rsidRPr="00681933" w:rsidTr="003C52B6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681933" w:rsidRPr="00681933" w:rsidTr="003C52B6">
        <w:trPr>
          <w:trHeight w:val="346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Авторская программа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681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программа </w:t>
            </w:r>
          </w:p>
        </w:tc>
      </w:tr>
      <w:tr w:rsidR="00681933" w:rsidRPr="00681933" w:rsidTr="003C52B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Раздел 1 Кубань – многонациональный край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81933" w:rsidRPr="00681933" w:rsidTr="003C52B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 xml:space="preserve">Раздел 2. Кубань в конце </w:t>
            </w: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681933">
              <w:rPr>
                <w:rFonts w:ascii="Times New Roman" w:hAnsi="Times New Roman"/>
                <w:sz w:val="28"/>
                <w:szCs w:val="28"/>
              </w:rPr>
              <w:t xml:space="preserve"> – 30-е годы </w:t>
            </w: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681933">
              <w:rPr>
                <w:rFonts w:ascii="Times New Roman" w:hAnsi="Times New Roman"/>
                <w:sz w:val="28"/>
                <w:szCs w:val="28"/>
              </w:rPr>
              <w:t xml:space="preserve"> века.</w:t>
            </w:r>
          </w:p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81933" w:rsidRPr="00681933" w:rsidTr="003C52B6">
        <w:trPr>
          <w:trHeight w:val="40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Раздел 3. Кубань в годы ВОВ и послевоенный период.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81933" w:rsidRPr="00681933" w:rsidTr="003C52B6">
        <w:trPr>
          <w:trHeight w:val="54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 xml:space="preserve">Раздел 4. Кубань в 60-е годы </w:t>
            </w: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681933">
              <w:rPr>
                <w:rFonts w:ascii="Times New Roman" w:hAnsi="Times New Roman"/>
                <w:sz w:val="28"/>
                <w:szCs w:val="28"/>
              </w:rPr>
              <w:t xml:space="preserve"> в. – начале </w:t>
            </w: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6819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193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8193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81933" w:rsidRPr="00681933" w:rsidTr="003C52B6">
        <w:trPr>
          <w:trHeight w:val="33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 xml:space="preserve">       4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«Искусство Кубани»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81933" w:rsidRPr="00681933" w:rsidTr="003C52B6">
        <w:trPr>
          <w:trHeight w:val="52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933" w:rsidRPr="00681933" w:rsidRDefault="00681933" w:rsidP="003C52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«География Кубани»</w:t>
            </w:r>
            <w:proofErr w:type="gramStart"/>
            <w:r w:rsidRPr="00681933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681933">
              <w:rPr>
                <w:rFonts w:ascii="Times New Roman" w:hAnsi="Times New Roman"/>
                <w:sz w:val="28"/>
                <w:szCs w:val="28"/>
              </w:rPr>
              <w:t>Краснодарский край: ресурсы для развития).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681933" w:rsidRPr="00681933" w:rsidRDefault="00681933" w:rsidP="00681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</w:rPr>
        <w:t>Расхождений между авторской и рабочей программой нет.</w:t>
      </w: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81933">
        <w:rPr>
          <w:rFonts w:ascii="Times New Roman" w:hAnsi="Times New Roman"/>
          <w:b/>
          <w:bCs/>
          <w:sz w:val="28"/>
          <w:szCs w:val="28"/>
        </w:rPr>
        <w:t>2.Содержание обучения</w:t>
      </w:r>
      <w:r w:rsidRPr="00681933">
        <w:rPr>
          <w:rFonts w:ascii="Times New Roman" w:hAnsi="Times New Roman"/>
          <w:bCs/>
          <w:sz w:val="28"/>
          <w:szCs w:val="28"/>
        </w:rPr>
        <w:t xml:space="preserve">. 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Содержание обучения, требования к подготовке учащихся по предмету в полном объеме совпадают с авторской программой по предмету.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 xml:space="preserve">В результате изучения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Кубановедения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 в 11 классе  ученик должен: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81933">
        <w:rPr>
          <w:rFonts w:ascii="Times New Roman" w:hAnsi="Times New Roman"/>
          <w:b/>
          <w:i/>
          <w:sz w:val="28"/>
          <w:szCs w:val="28"/>
        </w:rPr>
        <w:t>Знать/понимать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-источники информации о своей малой родине;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особенности природы Кубани и своей местности;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разновидности животных и растений в местах обитания человека;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lastRenderedPageBreak/>
        <w:t>- многообразие растительного и животного мира Кубани и своей местности;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названия наиболее распространенных  растений своей местности и животных – обитателей населённых пунктов;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-виды хозяйственной деятельности и занятия населения;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-влияние человека на природу;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 xml:space="preserve">- основные этапы и ключевые события истории Кубани в контексте российской истории с древности до начала  21 </w:t>
      </w:r>
      <w:proofErr w:type="gramStart"/>
      <w:r w:rsidRPr="00681933">
        <w:rPr>
          <w:rFonts w:ascii="Times New Roman" w:hAnsi="Times New Roman"/>
          <w:sz w:val="28"/>
          <w:szCs w:val="28"/>
        </w:rPr>
        <w:t>в</w:t>
      </w:r>
      <w:proofErr w:type="gramEnd"/>
      <w:r w:rsidRPr="00681933">
        <w:rPr>
          <w:rFonts w:ascii="Times New Roman" w:hAnsi="Times New Roman"/>
          <w:sz w:val="28"/>
          <w:szCs w:val="28"/>
        </w:rPr>
        <w:t>.;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-религиозные представления и особенности культурного развития первых жителей Кубани;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-мифологию и фольклор народов населявших Кубань в древности и в эпоху Средневековья;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 xml:space="preserve">-художественные произведения, отражающие кубанскую тематику. 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81933">
        <w:rPr>
          <w:rFonts w:ascii="Times New Roman" w:hAnsi="Times New Roman"/>
          <w:b/>
          <w:i/>
          <w:sz w:val="28"/>
          <w:szCs w:val="28"/>
        </w:rPr>
        <w:t>Уметь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сравнивать наиболее известные природные объекты своей местности;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оценивать последствия своих действий по отношению к живой природе;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-работать с различными источниками знаний о природе, населении, истории своей местности;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 показывать на карте территорию Кубани, расселение народов, основные населённые пункты, места важнейших исторических событий;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 xml:space="preserve">-излагать в устной и письменной форме </w:t>
      </w:r>
      <w:proofErr w:type="spellStart"/>
      <w:r w:rsidRPr="00681933">
        <w:rPr>
          <w:rFonts w:ascii="Times New Roman" w:hAnsi="Times New Roman"/>
          <w:sz w:val="28"/>
          <w:szCs w:val="28"/>
        </w:rPr>
        <w:t>полдученные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знания по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кубановедению</w:t>
      </w:r>
      <w:proofErr w:type="spellEnd"/>
      <w:r w:rsidRPr="00681933">
        <w:rPr>
          <w:rFonts w:ascii="Times New Roman" w:hAnsi="Times New Roman"/>
          <w:sz w:val="28"/>
          <w:szCs w:val="28"/>
        </w:rPr>
        <w:t>, участвуя в дискуссиях, викторинах, олимпиадах, конкурсах, выполняя творческие работы (сочинения, отчёты об экскурсиях, рефераты).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81933">
        <w:rPr>
          <w:rFonts w:ascii="Times New Roman" w:hAnsi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681933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681933">
        <w:rPr>
          <w:rFonts w:ascii="Times New Roman" w:hAnsi="Times New Roman"/>
          <w:b/>
          <w:i/>
          <w:sz w:val="28"/>
          <w:szCs w:val="28"/>
        </w:rPr>
        <w:t>: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-определения растений и животных населённого пункта;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-сравнения и оценки особенностей повседневной жизни жителей Кубани в различные исторические периоды;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-- формирования  эмоционального отношения к художественно-культурному наследию своей малой родины.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2460"/>
        <w:gridCol w:w="2220"/>
        <w:gridCol w:w="3240"/>
      </w:tblGrid>
      <w:tr w:rsidR="00681933" w:rsidRPr="00681933" w:rsidTr="003C52B6">
        <w:tc>
          <w:tcPr>
            <w:tcW w:w="1368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6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Теоретический курс</w:t>
            </w:r>
          </w:p>
        </w:tc>
        <w:tc>
          <w:tcPr>
            <w:tcW w:w="222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324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Итоговое повторение, проектная деятельность</w:t>
            </w:r>
          </w:p>
        </w:tc>
      </w:tr>
      <w:tr w:rsidR="00681933" w:rsidRPr="00681933" w:rsidTr="003C52B6">
        <w:tc>
          <w:tcPr>
            <w:tcW w:w="1368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XI</w:t>
            </w:r>
          </w:p>
        </w:tc>
        <w:tc>
          <w:tcPr>
            <w:tcW w:w="246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6819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2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681933" w:rsidRPr="00681933" w:rsidRDefault="00681933" w:rsidP="003C5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19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81933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>3.Список рекомендуемой учебно-методической литературы</w:t>
      </w:r>
    </w:p>
    <w:p w:rsidR="00681933" w:rsidRPr="00681933" w:rsidRDefault="00681933" w:rsidP="0068193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eastAsia="SimSun" w:hAnsi="Times New Roman"/>
          <w:b/>
          <w:sz w:val="28"/>
          <w:szCs w:val="28"/>
        </w:rPr>
        <w:t>Учебник:</w:t>
      </w:r>
      <w:r w:rsidRPr="00681933">
        <w:rPr>
          <w:rFonts w:ascii="Times New Roman" w:eastAsia="SimSun" w:hAnsi="Times New Roman"/>
          <w:sz w:val="28"/>
          <w:szCs w:val="28"/>
        </w:rPr>
        <w:t xml:space="preserve"> История Кубани </w:t>
      </w:r>
      <w:r w:rsidRPr="00681933">
        <w:rPr>
          <w:rFonts w:ascii="Times New Roman" w:hAnsi="Times New Roman"/>
          <w:sz w:val="28"/>
          <w:szCs w:val="28"/>
          <w:lang w:val="en-US"/>
        </w:rPr>
        <w:t>XX</w:t>
      </w:r>
      <w:r w:rsidRPr="00681933">
        <w:rPr>
          <w:rFonts w:ascii="Times New Roman" w:hAnsi="Times New Roman"/>
          <w:sz w:val="28"/>
          <w:szCs w:val="28"/>
        </w:rPr>
        <w:t xml:space="preserve"> век.: /</w:t>
      </w:r>
      <w:proofErr w:type="spellStart"/>
      <w:r w:rsidRPr="00681933">
        <w:rPr>
          <w:rFonts w:ascii="Times New Roman" w:hAnsi="Times New Roman"/>
          <w:sz w:val="28"/>
          <w:szCs w:val="28"/>
        </w:rPr>
        <w:t>Щетнёв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В.Е., Смородина Е.В. Учебник для учащихся 11 класса.  </w:t>
      </w:r>
      <w:proofErr w:type="gramStart"/>
      <w:r w:rsidRPr="00681933">
        <w:rPr>
          <w:rFonts w:ascii="Times New Roman" w:eastAsia="SimSun" w:hAnsi="Times New Roman"/>
          <w:sz w:val="28"/>
          <w:szCs w:val="28"/>
        </w:rPr>
        <w:t>–К</w:t>
      </w:r>
      <w:proofErr w:type="gramEnd"/>
      <w:r w:rsidRPr="00681933">
        <w:rPr>
          <w:rFonts w:ascii="Times New Roman" w:eastAsia="SimSun" w:hAnsi="Times New Roman"/>
          <w:sz w:val="28"/>
          <w:szCs w:val="28"/>
        </w:rPr>
        <w:t>раснодар: Перспективы образования, 2012.</w:t>
      </w:r>
    </w:p>
    <w:p w:rsidR="00681933" w:rsidRPr="00681933" w:rsidRDefault="00681933" w:rsidP="0068193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Истрия Кубани</w:t>
      </w:r>
      <w:proofErr w:type="gramStart"/>
      <w:r w:rsidRPr="00681933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681933">
        <w:rPr>
          <w:rFonts w:ascii="Times New Roman" w:hAnsi="Times New Roman"/>
          <w:sz w:val="28"/>
          <w:szCs w:val="28"/>
        </w:rPr>
        <w:t>Атлас с комплектом контурных карт. Краснодар, 2008.</w:t>
      </w:r>
    </w:p>
    <w:p w:rsidR="00681933" w:rsidRPr="00681933" w:rsidRDefault="00681933" w:rsidP="0068193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Атлас. История Кубани: Краснодарский край. Республика Адыгея. М.,  Краснодар, 1997.</w:t>
      </w:r>
    </w:p>
    <w:p w:rsidR="00681933" w:rsidRPr="00681933" w:rsidRDefault="00681933" w:rsidP="0068193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bCs/>
          <w:sz w:val="28"/>
          <w:szCs w:val="28"/>
        </w:rPr>
        <w:t xml:space="preserve">Изобразительное </w:t>
      </w:r>
      <w:proofErr w:type="spellStart"/>
      <w:r w:rsidRPr="00681933">
        <w:rPr>
          <w:rFonts w:ascii="Times New Roman" w:hAnsi="Times New Roman"/>
          <w:bCs/>
          <w:sz w:val="28"/>
          <w:szCs w:val="28"/>
        </w:rPr>
        <w:t>искусство</w:t>
      </w:r>
      <w:proofErr w:type="gramStart"/>
      <w:r w:rsidRPr="00681933">
        <w:rPr>
          <w:rFonts w:ascii="Times New Roman" w:hAnsi="Times New Roman"/>
          <w:bCs/>
          <w:sz w:val="28"/>
          <w:szCs w:val="28"/>
        </w:rPr>
        <w:t>.</w:t>
      </w:r>
      <w:r w:rsidRPr="00681933">
        <w:rPr>
          <w:rFonts w:ascii="Times New Roman" w:hAnsi="Times New Roman"/>
          <w:sz w:val="28"/>
          <w:szCs w:val="28"/>
        </w:rPr>
        <w:t>М</w:t>
      </w:r>
      <w:proofErr w:type="gramEnd"/>
      <w:r w:rsidRPr="00681933">
        <w:rPr>
          <w:rFonts w:ascii="Times New Roman" w:hAnsi="Times New Roman"/>
          <w:sz w:val="28"/>
          <w:szCs w:val="28"/>
        </w:rPr>
        <w:t>етодическое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пособие по курсу «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» / И.Ю. </w:t>
      </w:r>
      <w:proofErr w:type="spellStart"/>
      <w:r w:rsidRPr="00681933">
        <w:rPr>
          <w:rFonts w:ascii="Times New Roman" w:hAnsi="Times New Roman"/>
          <w:sz w:val="28"/>
          <w:szCs w:val="28"/>
        </w:rPr>
        <w:t>Бордулева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и др. Краснодар, 2005.</w:t>
      </w:r>
    </w:p>
    <w:p w:rsidR="00681933" w:rsidRPr="00681933" w:rsidRDefault="00681933" w:rsidP="00681933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sz w:val="28"/>
          <w:szCs w:val="28"/>
        </w:rPr>
      </w:pPr>
      <w:r w:rsidRPr="00681933">
        <w:rPr>
          <w:rFonts w:ascii="Times New Roman" w:hAnsi="Times New Roman"/>
          <w:b/>
          <w:bCs/>
          <w:i/>
          <w:sz w:val="28"/>
          <w:szCs w:val="28"/>
        </w:rPr>
        <w:t>Справочная литература.</w:t>
      </w:r>
    </w:p>
    <w:p w:rsidR="00681933" w:rsidRPr="00681933" w:rsidRDefault="00681933" w:rsidP="00681933">
      <w:pPr>
        <w:numPr>
          <w:ilvl w:val="0"/>
          <w:numId w:val="1"/>
        </w:numPr>
        <w:tabs>
          <w:tab w:val="left" w:pos="6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lastRenderedPageBreak/>
        <w:t xml:space="preserve">Данилюк, А. Я. Концепция духовно-нравственного развития и воспитания личности гражданина России / А. Я. Данилюк, А. М. Кондаков, В. А. </w:t>
      </w:r>
      <w:proofErr w:type="spellStart"/>
      <w:r w:rsidRPr="00681933">
        <w:rPr>
          <w:rFonts w:ascii="Times New Roman" w:hAnsi="Times New Roman"/>
          <w:sz w:val="28"/>
          <w:szCs w:val="28"/>
        </w:rPr>
        <w:t>Тишков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. - М.: Просвещение, 2009. - 24 </w:t>
      </w:r>
      <w:proofErr w:type="gramStart"/>
      <w:r w:rsidRPr="00681933">
        <w:rPr>
          <w:rFonts w:ascii="Times New Roman" w:hAnsi="Times New Roman"/>
          <w:sz w:val="28"/>
          <w:szCs w:val="28"/>
        </w:rPr>
        <w:t>с</w:t>
      </w:r>
      <w:proofErr w:type="gramEnd"/>
      <w:r w:rsidRPr="00681933">
        <w:rPr>
          <w:rFonts w:ascii="Times New Roman" w:hAnsi="Times New Roman"/>
          <w:sz w:val="28"/>
          <w:szCs w:val="28"/>
        </w:rPr>
        <w:t>.</w:t>
      </w:r>
    </w:p>
    <w:p w:rsidR="00681933" w:rsidRPr="00681933" w:rsidRDefault="00681933" w:rsidP="00681933">
      <w:pPr>
        <w:numPr>
          <w:ilvl w:val="0"/>
          <w:numId w:val="1"/>
        </w:numPr>
        <w:tabs>
          <w:tab w:val="left" w:pos="612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proofErr w:type="spellStart"/>
      <w:r w:rsidRPr="00681933">
        <w:rPr>
          <w:rFonts w:ascii="Times New Roman" w:hAnsi="Times New Roman"/>
          <w:bCs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bCs/>
          <w:sz w:val="28"/>
          <w:szCs w:val="28"/>
        </w:rPr>
        <w:t xml:space="preserve"> от</w:t>
      </w:r>
      <w:proofErr w:type="gramStart"/>
      <w:r w:rsidRPr="00681933">
        <w:rPr>
          <w:rFonts w:ascii="Times New Roman" w:hAnsi="Times New Roman"/>
          <w:bCs/>
          <w:sz w:val="28"/>
          <w:szCs w:val="28"/>
        </w:rPr>
        <w:t xml:space="preserve"> А</w:t>
      </w:r>
      <w:proofErr w:type="gramEnd"/>
      <w:r w:rsidRPr="00681933">
        <w:rPr>
          <w:rFonts w:ascii="Times New Roman" w:hAnsi="Times New Roman"/>
          <w:bCs/>
          <w:sz w:val="28"/>
          <w:szCs w:val="28"/>
        </w:rPr>
        <w:t xml:space="preserve"> до Я. Энциклопедия / Под общей редакцией В.Н. </w:t>
      </w:r>
      <w:proofErr w:type="spellStart"/>
      <w:r w:rsidRPr="00681933">
        <w:rPr>
          <w:rFonts w:ascii="Times New Roman" w:hAnsi="Times New Roman"/>
          <w:bCs/>
          <w:sz w:val="28"/>
          <w:szCs w:val="28"/>
        </w:rPr>
        <w:t>Ратушняка</w:t>
      </w:r>
      <w:proofErr w:type="spellEnd"/>
      <w:r w:rsidRPr="00681933">
        <w:rPr>
          <w:rFonts w:ascii="Times New Roman" w:hAnsi="Times New Roman"/>
          <w:bCs/>
          <w:sz w:val="28"/>
          <w:szCs w:val="28"/>
        </w:rPr>
        <w:t>. Краснодар, 2008.</w:t>
      </w:r>
    </w:p>
    <w:p w:rsidR="00681933" w:rsidRPr="00681933" w:rsidRDefault="00681933" w:rsidP="00681933">
      <w:pPr>
        <w:numPr>
          <w:ilvl w:val="0"/>
          <w:numId w:val="1"/>
        </w:numPr>
        <w:tabs>
          <w:tab w:val="left" w:pos="6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Ратушняк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В.Н. История Кубани в датах, событиях, фактах. Краснодар, </w:t>
      </w:r>
      <w:smartTag w:uri="urn:schemas-microsoft-com:office:smarttags" w:element="metricconverter">
        <w:smartTagPr>
          <w:attr w:name="ProductID" w:val="2003 г"/>
        </w:smartTagPr>
        <w:r w:rsidRPr="00681933">
          <w:rPr>
            <w:rFonts w:ascii="Times New Roman" w:hAnsi="Times New Roman"/>
            <w:sz w:val="28"/>
            <w:szCs w:val="28"/>
          </w:rPr>
          <w:t>2003 г</w:t>
        </w:r>
      </w:smartTag>
      <w:r w:rsidRPr="00681933">
        <w:rPr>
          <w:rFonts w:ascii="Times New Roman" w:hAnsi="Times New Roman"/>
          <w:sz w:val="28"/>
          <w:szCs w:val="28"/>
        </w:rPr>
        <w:t xml:space="preserve">. </w:t>
      </w:r>
    </w:p>
    <w:p w:rsidR="00681933" w:rsidRPr="00681933" w:rsidRDefault="00681933" w:rsidP="00681933">
      <w:pPr>
        <w:numPr>
          <w:ilvl w:val="0"/>
          <w:numId w:val="1"/>
        </w:numPr>
        <w:tabs>
          <w:tab w:val="left" w:pos="61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Трехбратов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Б.А.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>. Историко-краеведческий словарь школьника. Краснодар, 2007.  Ч.  I.</w:t>
      </w:r>
    </w:p>
    <w:p w:rsidR="00681933" w:rsidRPr="00681933" w:rsidRDefault="00681933" w:rsidP="00681933">
      <w:pPr>
        <w:numPr>
          <w:ilvl w:val="0"/>
          <w:numId w:val="1"/>
        </w:numPr>
        <w:tabs>
          <w:tab w:val="left" w:pos="61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Трехбратов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Pr="00681933">
        <w:rPr>
          <w:rFonts w:ascii="Times New Roman" w:hAnsi="Times New Roman"/>
          <w:sz w:val="28"/>
          <w:szCs w:val="28"/>
        </w:rPr>
        <w:t>Жадан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В.А.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>. Историко-краеведческий словарь школьника. Краснодар, 2007. Ч.II.</w:t>
      </w:r>
    </w:p>
    <w:p w:rsidR="00681933" w:rsidRPr="00681933" w:rsidRDefault="00681933" w:rsidP="0068193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i/>
          <w:sz w:val="28"/>
          <w:szCs w:val="28"/>
        </w:rPr>
      </w:pPr>
      <w:r w:rsidRPr="00681933">
        <w:rPr>
          <w:rFonts w:ascii="Times New Roman" w:hAnsi="Times New Roman"/>
          <w:b/>
          <w:bCs/>
          <w:i/>
          <w:sz w:val="28"/>
          <w:szCs w:val="28"/>
        </w:rPr>
        <w:t>Дополнительная литература</w:t>
      </w:r>
    </w:p>
    <w:p w:rsidR="00681933" w:rsidRPr="00681933" w:rsidRDefault="00681933" w:rsidP="00681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Родная Кубань: Книга для чтения</w:t>
      </w:r>
      <w:proofErr w:type="gramStart"/>
      <w:r w:rsidRPr="00681933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681933">
        <w:rPr>
          <w:rFonts w:ascii="Times New Roman" w:hAnsi="Times New Roman"/>
          <w:sz w:val="28"/>
          <w:szCs w:val="28"/>
        </w:rPr>
        <w:t xml:space="preserve">од ред. В.Н. </w:t>
      </w:r>
      <w:proofErr w:type="spellStart"/>
      <w:r w:rsidRPr="00681933">
        <w:rPr>
          <w:rFonts w:ascii="Times New Roman" w:hAnsi="Times New Roman"/>
          <w:sz w:val="28"/>
          <w:szCs w:val="28"/>
        </w:rPr>
        <w:t>Ратушняка</w:t>
      </w:r>
      <w:proofErr w:type="spellEnd"/>
      <w:r w:rsidRPr="00681933">
        <w:rPr>
          <w:rFonts w:ascii="Times New Roman" w:hAnsi="Times New Roman"/>
          <w:sz w:val="28"/>
          <w:szCs w:val="28"/>
        </w:rPr>
        <w:t>. Краснодар, 2008.</w:t>
      </w: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1933" w:rsidRPr="00681933" w:rsidRDefault="00681933" w:rsidP="006819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681933" w:rsidRPr="00681933" w:rsidRDefault="00681933" w:rsidP="00681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933" w:rsidRPr="00681933" w:rsidRDefault="00681933" w:rsidP="00681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61FE" w:rsidRPr="00681933" w:rsidRDefault="00A461FE" w:rsidP="00A461FE">
      <w:pPr>
        <w:tabs>
          <w:tab w:val="left" w:pos="6919"/>
        </w:tabs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             </w:t>
      </w:r>
      <w:r w:rsidR="00681933">
        <w:rPr>
          <w:rFonts w:ascii="Times New Roman" w:eastAsia="SimSun" w:hAnsi="Times New Roman"/>
          <w:sz w:val="24"/>
          <w:szCs w:val="24"/>
        </w:rPr>
        <w:t xml:space="preserve">СОГЛАСОВАНО </w:t>
      </w:r>
      <w:r>
        <w:rPr>
          <w:rFonts w:ascii="Times New Roman" w:eastAsia="SimSun" w:hAnsi="Times New Roman"/>
          <w:sz w:val="24"/>
          <w:szCs w:val="24"/>
        </w:rPr>
        <w:tab/>
        <w:t>СОГЛАСОВАНО</w:t>
      </w:r>
    </w:p>
    <w:p w:rsidR="00A461FE" w:rsidRDefault="00A461FE" w:rsidP="0068193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81933" w:rsidRPr="00A461FE" w:rsidRDefault="00681933" w:rsidP="00A461FE">
      <w:pPr>
        <w:spacing w:line="240" w:lineRule="auto"/>
        <w:rPr>
          <w:rFonts w:ascii="Times New Roman" w:hAnsi="Times New Roman"/>
          <w:sz w:val="24"/>
          <w:szCs w:val="24"/>
        </w:rPr>
      </w:pPr>
      <w:r w:rsidRPr="00A461FE">
        <w:rPr>
          <w:rFonts w:ascii="Times New Roman" w:hAnsi="Times New Roman"/>
          <w:sz w:val="24"/>
          <w:szCs w:val="24"/>
        </w:rPr>
        <w:t xml:space="preserve">Протокол заседания                                                       </w:t>
      </w:r>
      <w:r w:rsidR="00A461FE" w:rsidRPr="00A461FE">
        <w:rPr>
          <w:rFonts w:ascii="Times New Roman" w:hAnsi="Times New Roman"/>
          <w:sz w:val="24"/>
          <w:szCs w:val="24"/>
        </w:rPr>
        <w:t>Заместитель директ</w:t>
      </w:r>
      <w:r w:rsidR="00A461FE">
        <w:rPr>
          <w:rFonts w:ascii="Times New Roman" w:hAnsi="Times New Roman"/>
          <w:sz w:val="24"/>
          <w:szCs w:val="24"/>
        </w:rPr>
        <w:t>о</w:t>
      </w:r>
      <w:r w:rsidR="00A461FE" w:rsidRPr="00A461FE">
        <w:rPr>
          <w:rFonts w:ascii="Times New Roman" w:hAnsi="Times New Roman"/>
          <w:sz w:val="24"/>
          <w:szCs w:val="24"/>
        </w:rPr>
        <w:t xml:space="preserve">ра по </w:t>
      </w:r>
      <w:r w:rsidR="00A461FE">
        <w:rPr>
          <w:rFonts w:ascii="Times New Roman" w:hAnsi="Times New Roman"/>
          <w:sz w:val="24"/>
          <w:szCs w:val="24"/>
        </w:rPr>
        <w:t xml:space="preserve">УВР </w:t>
      </w:r>
      <w:r w:rsidRPr="00A461FE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1B5326" w:rsidRPr="00A461FE" w:rsidRDefault="00681933" w:rsidP="00A461FE">
      <w:pPr>
        <w:tabs>
          <w:tab w:val="left" w:pos="5405"/>
        </w:tabs>
        <w:rPr>
          <w:rFonts w:ascii="Times New Roman" w:hAnsi="Times New Roman"/>
          <w:sz w:val="24"/>
          <w:szCs w:val="24"/>
        </w:rPr>
      </w:pPr>
      <w:r w:rsidRPr="00A461FE">
        <w:rPr>
          <w:rFonts w:ascii="Times New Roman" w:hAnsi="Times New Roman"/>
          <w:sz w:val="24"/>
          <w:szCs w:val="24"/>
        </w:rPr>
        <w:t xml:space="preserve">РМО учителей </w:t>
      </w:r>
      <w:proofErr w:type="spellStart"/>
      <w:r w:rsidRPr="00A461FE">
        <w:rPr>
          <w:rFonts w:ascii="Times New Roman" w:hAnsi="Times New Roman"/>
          <w:sz w:val="24"/>
          <w:szCs w:val="24"/>
        </w:rPr>
        <w:t>кубановедения</w:t>
      </w:r>
      <w:proofErr w:type="spellEnd"/>
      <w:r w:rsidR="00A461FE">
        <w:rPr>
          <w:rFonts w:ascii="Times New Roman" w:hAnsi="Times New Roman"/>
          <w:sz w:val="24"/>
          <w:szCs w:val="24"/>
        </w:rPr>
        <w:tab/>
        <w:t xml:space="preserve">_____________ Л.М. </w:t>
      </w:r>
      <w:proofErr w:type="spellStart"/>
      <w:r w:rsidR="00A461FE"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681933" w:rsidRPr="00A461FE" w:rsidRDefault="00A461FE" w:rsidP="00A461FE">
      <w:pPr>
        <w:tabs>
          <w:tab w:val="left" w:pos="5405"/>
        </w:tabs>
        <w:rPr>
          <w:rFonts w:ascii="Times New Roman" w:hAnsi="Times New Roman" w:cs="Times New Roman"/>
          <w:sz w:val="24"/>
          <w:szCs w:val="24"/>
        </w:rPr>
      </w:pPr>
      <w:r w:rsidRPr="00A461FE">
        <w:rPr>
          <w:rFonts w:ascii="Times New Roman" w:hAnsi="Times New Roman" w:cs="Times New Roman"/>
          <w:sz w:val="24"/>
          <w:szCs w:val="24"/>
        </w:rPr>
        <w:t>Протокол №1 от 29.08.2013 г.</w:t>
      </w:r>
      <w:r>
        <w:rPr>
          <w:rFonts w:ascii="Times New Roman" w:hAnsi="Times New Roman" w:cs="Times New Roman"/>
          <w:sz w:val="24"/>
          <w:szCs w:val="24"/>
        </w:rPr>
        <w:tab/>
        <w:t>30 августа 2013 года</w:t>
      </w:r>
    </w:p>
    <w:p w:rsidR="00A461FE" w:rsidRDefault="00A461FE" w:rsidP="00A461FE">
      <w:pPr>
        <w:rPr>
          <w:rFonts w:ascii="Times New Roman" w:hAnsi="Times New Roman" w:cs="Times New Roman"/>
          <w:sz w:val="24"/>
          <w:szCs w:val="24"/>
        </w:rPr>
      </w:pPr>
      <w:r w:rsidRPr="00A461FE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Е.В.Токмакова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Default="00667797" w:rsidP="00A461FE">
      <w:pPr>
        <w:rPr>
          <w:rFonts w:ascii="Times New Roman" w:hAnsi="Times New Roman" w:cs="Times New Roman"/>
          <w:sz w:val="24"/>
          <w:szCs w:val="24"/>
        </w:rPr>
      </w:pP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</w:t>
      </w: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Краснодарский край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Приморско-Ахтарский</w:t>
      </w:r>
      <w:proofErr w:type="spellEnd"/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район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средняя общеобразовательная школа № 13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  <w:u w:val="single"/>
        </w:rPr>
      </w:pPr>
    </w:p>
    <w:p w:rsidR="00667797" w:rsidRDefault="00667797" w:rsidP="00667797">
      <w:pPr>
        <w:shd w:val="clear" w:color="auto" w:fill="FFFFFF"/>
        <w:tabs>
          <w:tab w:val="left" w:pos="8280"/>
        </w:tabs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:rsidR="00667797" w:rsidRPr="00681933" w:rsidRDefault="00667797" w:rsidP="00667797">
      <w:pPr>
        <w:shd w:val="clear" w:color="auto" w:fill="FFFFFF"/>
        <w:tabs>
          <w:tab w:val="left" w:pos="8280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 w:rsidRPr="00681933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>УТВЕРЖДЕНО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решением </w:t>
      </w:r>
      <w:proofErr w:type="spellStart"/>
      <w:r w:rsidRPr="00681933">
        <w:rPr>
          <w:rFonts w:ascii="Times New Roman" w:hAnsi="Times New Roman"/>
          <w:bCs/>
          <w:color w:val="000000"/>
          <w:sz w:val="24"/>
          <w:szCs w:val="24"/>
        </w:rPr>
        <w:t>педсовета</w:t>
      </w:r>
      <w:r>
        <w:rPr>
          <w:rFonts w:ascii="Times New Roman" w:hAnsi="Times New Roman"/>
          <w:bCs/>
          <w:color w:val="000000"/>
          <w:sz w:val="24"/>
          <w:szCs w:val="24"/>
        </w:rPr>
        <w:t>№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__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от _______20 __ года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Председатель педсовета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____________________</w:t>
      </w:r>
    </w:p>
    <w:p w:rsidR="00667797" w:rsidRPr="00681933" w:rsidRDefault="00667797" w:rsidP="00667797">
      <w:pPr>
        <w:shd w:val="clear" w:color="auto" w:fill="FFFFFF"/>
        <w:tabs>
          <w:tab w:val="left" w:pos="8625"/>
        </w:tabs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</w:t>
      </w:r>
      <w:r w:rsidRPr="00681933">
        <w:rPr>
          <w:rFonts w:ascii="Times New Roman" w:hAnsi="Times New Roman"/>
          <w:bCs/>
          <w:color w:val="000000"/>
          <w:sz w:val="24"/>
          <w:szCs w:val="24"/>
        </w:rPr>
        <w:t xml:space="preserve">   Подпись руководителя ОУ</w:t>
      </w: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67797" w:rsidRPr="00681933" w:rsidRDefault="00667797" w:rsidP="00667797">
      <w:pPr>
        <w:shd w:val="clear" w:color="auto" w:fill="FFFFFF"/>
        <w:contextualSpacing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681933">
        <w:rPr>
          <w:rFonts w:ascii="Times New Roman" w:hAnsi="Times New Roman"/>
          <w:b/>
          <w:bCs/>
          <w:color w:val="000000"/>
          <w:sz w:val="40"/>
          <w:szCs w:val="40"/>
        </w:rPr>
        <w:t>РАБОЧАЯ ПРОГРАММА</w:t>
      </w: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По предмету </w:t>
      </w:r>
      <w:proofErr w:type="spellStart"/>
      <w:r w:rsidRPr="00681933">
        <w:rPr>
          <w:rFonts w:ascii="Times New Roman" w:hAnsi="Times New Roman"/>
          <w:b/>
          <w:color w:val="000000"/>
          <w:sz w:val="28"/>
          <w:szCs w:val="28"/>
          <w:u w:val="single"/>
        </w:rPr>
        <w:t>кубановедение</w:t>
      </w:r>
      <w:proofErr w:type="spellEnd"/>
      <w:r w:rsidRPr="00681933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Ступень обучения (класс) 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основное общее образование</w:t>
      </w:r>
    </w:p>
    <w:p w:rsidR="00667797" w:rsidRPr="00681933" w:rsidRDefault="00667797" w:rsidP="00667797">
      <w:pPr>
        <w:pStyle w:val="6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Б</w:t>
      </w:r>
      <w:proofErr w:type="gramEnd"/>
      <w:r w:rsidRPr="00681933">
        <w:rPr>
          <w:rFonts w:ascii="Times New Roman" w:hAnsi="Times New Roman" w:cs="Times New Roman"/>
          <w:sz w:val="28"/>
          <w:szCs w:val="28"/>
          <w:u w:val="single"/>
        </w:rPr>
        <w:t xml:space="preserve">  класс </w:t>
      </w:r>
    </w:p>
    <w:p w:rsidR="00667797" w:rsidRDefault="00667797" w:rsidP="00667797">
      <w:pPr>
        <w:rPr>
          <w:sz w:val="28"/>
          <w:szCs w:val="28"/>
        </w:rPr>
      </w:pPr>
    </w:p>
    <w:p w:rsidR="00667797" w:rsidRPr="00681933" w:rsidRDefault="00667797" w:rsidP="00667797">
      <w:pPr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sz w:val="28"/>
          <w:szCs w:val="28"/>
        </w:rPr>
        <w:t xml:space="preserve">Количество часов </w:t>
      </w:r>
      <w:r w:rsidRPr="00681933">
        <w:rPr>
          <w:rFonts w:ascii="Times New Roman" w:hAnsi="Times New Roman"/>
          <w:b/>
          <w:sz w:val="28"/>
          <w:szCs w:val="28"/>
          <w:u w:val="single"/>
        </w:rPr>
        <w:t>34</w:t>
      </w:r>
    </w:p>
    <w:p w:rsidR="00667797" w:rsidRPr="00681933" w:rsidRDefault="00667797" w:rsidP="00667797">
      <w:pPr>
        <w:rPr>
          <w:rFonts w:ascii="Times New Roman" w:hAnsi="Times New Roman"/>
          <w:b/>
          <w:sz w:val="28"/>
          <w:szCs w:val="28"/>
          <w:u w:val="single"/>
        </w:rPr>
      </w:pPr>
      <w:r w:rsidRPr="00681933">
        <w:rPr>
          <w:rFonts w:ascii="Times New Roman" w:hAnsi="Times New Roman"/>
          <w:sz w:val="28"/>
          <w:szCs w:val="28"/>
        </w:rPr>
        <w:t xml:space="preserve">Уровень </w:t>
      </w:r>
      <w:r w:rsidRPr="00681933">
        <w:rPr>
          <w:rFonts w:ascii="Times New Roman" w:hAnsi="Times New Roman"/>
          <w:b/>
          <w:sz w:val="28"/>
          <w:szCs w:val="28"/>
          <w:u w:val="single"/>
        </w:rPr>
        <w:t xml:space="preserve">базовый </w:t>
      </w: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Иванюк Татьяна Валерьевна</w:t>
      </w: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667797" w:rsidRDefault="00667797" w:rsidP="0066779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67797" w:rsidRDefault="00667797" w:rsidP="0066779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67797" w:rsidRPr="00681933" w:rsidRDefault="00667797" w:rsidP="006677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 основе </w:t>
      </w:r>
      <w:r w:rsidRPr="00681933">
        <w:rPr>
          <w:rFonts w:ascii="Times New Roman" w:hAnsi="Times New Roman"/>
          <w:b/>
          <w:sz w:val="28"/>
          <w:szCs w:val="28"/>
        </w:rPr>
        <w:t>программы для 5 – 11 классов общеобразовательных учреждений Краснодарского края и программы тематического раздела «Кубань – многонациональный край» в рамках регионального предмета «</w:t>
      </w:r>
      <w:proofErr w:type="spellStart"/>
      <w:r w:rsidRPr="00681933">
        <w:rPr>
          <w:rFonts w:ascii="Times New Roman" w:hAnsi="Times New Roman"/>
          <w:b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b/>
          <w:sz w:val="28"/>
          <w:szCs w:val="28"/>
        </w:rPr>
        <w:t>» для учащихся образовательных учреждений Краснодарского края с 1 по 11 класс.</w:t>
      </w:r>
    </w:p>
    <w:p w:rsidR="00667797" w:rsidRPr="00681933" w:rsidRDefault="00667797" w:rsidP="006677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b/>
          <w:sz w:val="28"/>
          <w:szCs w:val="28"/>
        </w:rPr>
        <w:t xml:space="preserve">Авторы-составители: А.А. Зайцев – руководитель; С.А. Лукьянова, </w:t>
      </w:r>
    </w:p>
    <w:p w:rsidR="00667797" w:rsidRPr="00681933" w:rsidRDefault="00667797" w:rsidP="006677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933">
        <w:rPr>
          <w:rFonts w:ascii="Times New Roman" w:hAnsi="Times New Roman"/>
          <w:b/>
          <w:sz w:val="28"/>
          <w:szCs w:val="28"/>
        </w:rPr>
        <w:t xml:space="preserve">А.Н. </w:t>
      </w:r>
      <w:proofErr w:type="spellStart"/>
      <w:r w:rsidRPr="00681933">
        <w:rPr>
          <w:rFonts w:ascii="Times New Roman" w:hAnsi="Times New Roman"/>
          <w:b/>
          <w:sz w:val="28"/>
          <w:szCs w:val="28"/>
        </w:rPr>
        <w:t>Ермеева</w:t>
      </w:r>
      <w:proofErr w:type="spellEnd"/>
      <w:r w:rsidRPr="00681933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Pr="00681933">
        <w:rPr>
          <w:rFonts w:ascii="Times New Roman" w:hAnsi="Times New Roman"/>
          <w:b/>
          <w:sz w:val="28"/>
          <w:szCs w:val="28"/>
        </w:rPr>
        <w:t>Терская</w:t>
      </w:r>
      <w:proofErr w:type="gramEnd"/>
      <w:r w:rsidRPr="00681933">
        <w:rPr>
          <w:rFonts w:ascii="Times New Roman" w:hAnsi="Times New Roman"/>
          <w:b/>
          <w:sz w:val="28"/>
          <w:szCs w:val="28"/>
        </w:rPr>
        <w:t xml:space="preserve"> И.А. Краснодар: Перспективы образования, 2012</w:t>
      </w:r>
      <w:r>
        <w:rPr>
          <w:rFonts w:ascii="Times New Roman" w:hAnsi="Times New Roman"/>
          <w:b/>
          <w:sz w:val="28"/>
          <w:szCs w:val="28"/>
        </w:rPr>
        <w:t xml:space="preserve">г. </w:t>
      </w:r>
    </w:p>
    <w:p w:rsidR="00667797" w:rsidRPr="00681933" w:rsidRDefault="00667797" w:rsidP="00667797">
      <w:pPr>
        <w:shd w:val="clear" w:color="auto" w:fill="FFFFFF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67797" w:rsidRPr="00681933" w:rsidRDefault="00667797" w:rsidP="006677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7797" w:rsidRPr="00681933" w:rsidRDefault="00667797" w:rsidP="006677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7797" w:rsidRDefault="00667797" w:rsidP="00667797">
      <w:pPr>
        <w:jc w:val="both"/>
        <w:rPr>
          <w:rFonts w:ascii="Calibri" w:eastAsia="Times New Roman" w:hAnsi="Calibri" w:cs="Times New Roman"/>
          <w:b/>
          <w:sz w:val="32"/>
          <w:szCs w:val="32"/>
        </w:rPr>
      </w:pPr>
    </w:p>
    <w:p w:rsidR="00667797" w:rsidRDefault="00667797" w:rsidP="0066779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7797" w:rsidRPr="00667797" w:rsidRDefault="00667797" w:rsidP="00667797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67797">
        <w:rPr>
          <w:rFonts w:ascii="Times New Roman" w:eastAsia="Times New Roman" w:hAnsi="Times New Roman" w:cs="Times New Roman"/>
          <w:b/>
          <w:sz w:val="32"/>
          <w:szCs w:val="32"/>
        </w:rPr>
        <w:t>Пояснительная записка.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– самостоятельный учебная дисциплина, которая реализуется с 2004/2005 учебного года в каждом учреждении системы общего образования Краснодарского края с 1 по 11 класс.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Предмет изучения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составляют  история и экономика Кубани, ее природно-климатические и экологические особенности,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этносоциальные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, конфессиональные  и культурные традиции  народов, населяющих наш край, представленные в интегрированной форме.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Актуальность и обоснованность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наличия 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курса «</w:t>
      </w: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 региональном базисном учебном плане предопределена его практической направленностью на реализацию органического единства интересов личности, общества и государства в деле воспитания гражданина России.  Информация о своей семье, населенном пункте и родном крае расширит интеллектуальный потенциал учащихся,  позволит адоптироваться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ко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взрослой жизни, сформировать собственную активную жизненную позицию и более полно реализовать на практике гражданские свободы, права и обязанности.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Опыт накапливания и распространения знаний о родном крае имеет давние традиции, как в нашем регионе, так и  во всей России. Не одно столетие в школьные программы входили учебные предметы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Родиноведение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Отчизноведение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», «Краеведение»,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Регионоведение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». Независимо от названия и внутренней структуры курса, неоспоримым является существенное значение местного материала в области гуманитарного просвещения.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В рамках закона РФ «Об образовании», концепции комплексной программы модернизации образования и практической реализации приоритетного национального проекта «Наша новая школа» особую актуальность приобретает использование всех положительных наработок и их дальнейшее усовершенствование в научном и методическом развитии регионального компонента. Региональный компонент включает в себя педагогически отобранный материал, раскрывающий типичное и своеобразное в развитии Краснодарского края как субъекта РФ, сформированного по территориальному принципу.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Цель курса «</w:t>
      </w: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Кубановедение</w:t>
      </w:r>
      <w:proofErr w:type="spellEnd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:  систематизация знаний о Кубани, накопленных в различных предметных областях, выявление общего и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>особенного в развитии российского социума и региона, а так же  создание целостного представления о Кубани как самобытной части Российского государства.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курса «</w:t>
      </w: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»: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комплексное изучение своей малой родины в общероссийском контексте адекватное современному уровню знаний;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воспитание патриотизма и гражданственности;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формирование мировоззренческой, нравственной, экономической, социальной, политической и экологической культуры;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содействие взаимопониманию и сотрудничеству между представителями различных этнических,  религиозных и социальных групп;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развитие познавательного интереса;</w:t>
      </w:r>
    </w:p>
    <w:p w:rsidR="00667797" w:rsidRPr="00667797" w:rsidRDefault="00667797" w:rsidP="00667797">
      <w:pPr>
        <w:ind w:left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осознание необходимости бережного отношения к родной природе;     - привитие чувства гордости за достижения известных жителей Кубани;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социализация школьников в современной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социокультурной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среде региона;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приобщение молодого поколения к сохранению национальных культур и традиций в условиях многонационального государства.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Структура курса «</w:t>
      </w: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».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Основой структуры интегрированного предмета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 является «Обязательный минимум содержания общего образования по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Кубановедению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утвержденный решением коллегии ДОН Краснодарского края  от 27.10.2004 г. На уровне основного общего образования (5 – 9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.)   интеграция реализуется в контексте следующих образовательных областей и предметов: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«Обществознание» (история, обществознание, география); «Естествознание» (биология); «Филология» (русский язык, литература); «Искусство» (изобразительное искусство, музыка).</w:t>
      </w:r>
      <w:proofErr w:type="gramEnd"/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Ку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рс стр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уктурирован путем соединения направлений школьного краеведения (тематических разделов), соответствующих Федеральному  государственному стандарту общего образования. 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Системообразующим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является тематический раздел «История Кубани».  По возможности соблюдается хронологический принцип. 5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.: с древнейших времен до IV в.;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r w:rsidRPr="00667797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конца IV в. до XVI в.; 7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.: XVII – </w:t>
      </w:r>
      <w:r w:rsidRPr="00667797"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вв.; 8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.; XIX в.; 9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.; XX – начало XXI в. Последовательность тем предопределена 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внутрипредметными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(логика изложения и  структура отдельных дисциплин)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межпредметными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связями. Учитываются возрастные особенности школьников, а также требования к знаниям,  навыкам и умениям, приобретенным учащимися в ходе изучения основной программы.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Максимальная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интегративность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достигается в тематических разделах, посвященных культурному развитию региона, представленных в хронологической последовательности. Здесь теснейшим образом переплетаются материальная, духовная, повседневная  и профессиональная художественная культура жителей Кубани. Каждая из  этих составляющих является предметом изучения регионального компонента по истории, литературе, и искусству. Своеобразный инструментарий для понимания особенностей устного народного творчества  и литературных произведений кубанских авторов содержится в тематическом разделе «Кубанские говоры». Биолого-географический модуль имеет свою внутреннюю структуру. От знакомства учащихся с окружающим миром в его населенном пункте, через изучение  типичных и уникальных представителей живого мира каждой природной зоны нашего региона, а так же Черного и Азовского морей, до современного природно-ресурсного и  хозяйственно-производственного потенциала Краснодарского края. Значительное внимание уделено особо охраняемым природным территориям и экологическим проблемам. Элементы предметной области «Обществознание» интегрируются с каждым из модулей.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Возможные пробелы в  полноте изложения материала, возникающие в связи с регламентом отведенных на изучение курса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 часов, вполне компенсируются преподаванием регионального (кубанского компонента) содержания образования в объеме 10 – 15% от федеральных программ  по каждой дисциплине. </w:t>
      </w:r>
    </w:p>
    <w:p w:rsidR="00C61AF3" w:rsidRDefault="00667797" w:rsidP="00C61AF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Главным унифицированным методическим принципом структуры курса является трехуровневое построение познавательной деятельности в процессе обучения: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получение учащимися готовых знаний;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самостоятельное приобретение знаний на основе предложенных источников;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>- исследовательский поиск учащихся новых источников знаний с последующим  их анализом для повышения собственного образовательного уровня.</w:t>
      </w:r>
    </w:p>
    <w:p w:rsidR="00667797" w:rsidRPr="00667797" w:rsidRDefault="00667797" w:rsidP="00C61AF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 к уровню подготовки учащихся основного общего образования курса «</w:t>
      </w:r>
      <w:proofErr w:type="spellStart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».</w:t>
      </w:r>
    </w:p>
    <w:p w:rsidR="00667797" w:rsidRPr="00667797" w:rsidRDefault="00667797" w:rsidP="00C61AF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 в 5 – 9 классах ученик должен</w:t>
      </w:r>
    </w:p>
    <w:p w:rsidR="00667797" w:rsidRPr="00667797" w:rsidRDefault="00667797" w:rsidP="00C61AF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667797">
        <w:rPr>
          <w:rFonts w:ascii="Times New Roman" w:eastAsia="Times New Roman" w:hAnsi="Times New Roman" w:cs="Times New Roman"/>
          <w:sz w:val="28"/>
          <w:szCs w:val="28"/>
          <w:u w:val="single"/>
        </w:rPr>
        <w:t>биолого-географического модуля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Знать/понимать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полезные ископаемые региона и основы их рационального использования;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типы почв Краснодарского края и их экономико-хозяйственное значение; 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особенности климата на территории своего проживания;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разновидности животных и растений в местах обитания человека;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многообразие растительного и животного мира Кубани и своей местности;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редкие и исчезающие виды растений и животных Краснодарского края и его районов, причины их исчезновения;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природные сообщества Краснодарского края;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понятие устойчивости экосистемы, ее значение в сохранении природы Кубани;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экологические проблемы своей местности и пути их разрешения;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хозяйственно-экономический потенциал своего родного края.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Уметь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показывать на карте географическое положение края, его географические объекты и основные природные комплексы;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устанавливать зависимость рельефа, поверхностных и подземных вод, ледников от геологической  и тектонической истории Кубани;</w:t>
      </w:r>
    </w:p>
    <w:p w:rsidR="00667797" w:rsidRPr="00667797" w:rsidRDefault="00667797" w:rsidP="00C61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различать внутренние и внешние процессы в формировании земной поверхности в регионе;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определять неблагоприятные природные и погодные явления;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узнавать наиболее распространенные растения и животных своей местности (в том числе редкие и охраняемые виды);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сравнивать наиболее известные природные объекты своей местности;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оценивать последствия своих действий по отношению к живой природе;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объяснять роль различных организмов в жизни человека  и собственной деятельности;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>- определения наиболее распространенных ядовитых растений, грибов и опасных животных, встречающихся в своей местности;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понимания антропогенного фактора освоения человеком основных природных комплексов Краснодарского края;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797" w:rsidRPr="00667797" w:rsidRDefault="00667797" w:rsidP="00C61A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в рамках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sz w:val="28"/>
          <w:szCs w:val="28"/>
          <w:u w:val="single"/>
        </w:rPr>
        <w:t>культурно-обществоведческого модуля: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Знать/понимать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целостность процесса развития социумов (семья, населенный пункт, край, страна, мир);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основные этапы и ключевые события истории Кубани в контексте российской истории с древности до наших дней; выдающихся деятелей   региона;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открытия кубанских ученых  и их вклад в сокровищницу отечественной и мировой науки;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историко-культурные памятники родного края (своего города, станицы);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произведения кубанских писателей, поэтов и публицистов;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фольклор народов, населяющих Кубань в различные исторические периоды;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истоки возникновения кубанских говоров и их наиболее характерные черты;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значение диалектных слов в изучаемых на уроках русского языка и литературы произведениях кубанского фольклора и местных авторов; их роль в фольклоре и художественной литературе;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факты пребывания известных отечественных литераторов на Кубанской земле и произведения, отражающие кубанскую тематику;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музыкально-культрное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наследие региона;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выдающихся представителей художественной культуры Кубани прошлого и настоящего (художников, архитекторов, скульпторов, мастеров ДПИ);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региональные особенности в классическом изобразительном и народном, декоративно-прикладном искусстве местных  этнических общностей;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Уметь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-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поиск социальной информации по краеведческой теме из различных носителей (материалов местных СМИ, Интернета, учебного текста и других адаптированных источников); дифференцировать факты и мнения.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>- систематизировать разнообразную информацию о развитии Кубани на основе собственных представлений об общих закономерностях общественного развития;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показывать на исторической карте территорию Кубани в различные исторические эпохи и периоды, расселение народов, основные населенные пункты, места важнейших исторических событий;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излагать в устной и письменной форме полученные знания по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Кубановедению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, участвуя в дискуссиях, викторинах, олимпиадах, конкурсах, выполняя творческие работы (сочинения, отчеты об экскурсиях, рефераты);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объяснять свое отношение к наиболее значительным событиям и личностям Кубани, аргументировать собственную точку зрения;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анализировать идейное содержание и художественные достоинства произведений литературы и искусства кубанских авторов;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понимать образный язык видов искусства; оценивать творчество местных художников, архитекторов, скульпторов, народных мастеров Кубани; 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отграничивать литературные слова от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диалектных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познания себя как представителя этнокультурного, конфессионального сообщества и пространства, гражданина Кубани и России.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понимания причин и значения событий и явлений современной жизни и определения собственного отношения к ним;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объяснения сложившихся норм социального поведения, распространенных на Кубани;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воспитания уважения и бережного отношения к культурным традициям своего народа;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высказывания собственных суждений о наследии народов многонациональной Кубани; 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умения общаться с людьми различных национальностей и религиозных взглядов;</w:t>
      </w:r>
    </w:p>
    <w:p w:rsidR="00667797" w:rsidRPr="00667797" w:rsidRDefault="00667797" w:rsidP="00C61A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- формирования художественного вкуса, эмоционально-ценностного отношения к художественно-культурному наследию;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- адекватного оценивания собственных возможностей и нахождения их применения в будущем.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1AF3" w:rsidRDefault="00C61AF3" w:rsidP="00667797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67797" w:rsidRPr="00667797" w:rsidRDefault="00C61AF3" w:rsidP="00667797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                                        </w:t>
      </w:r>
      <w:r w:rsidR="00667797"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Распределение часов.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составлена в соответствии  с нормативами регионального учебного плана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(Приказ ДОН № 2320 от 24.07.2009 г. «О примерных учебных планах для общеобразовательных учреждений Краснодарского края на 2009 – 2010 учебный год»),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рассчитана на 170 часов  (34 часа в каждом классе)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667797">
        <w:rPr>
          <w:rFonts w:ascii="Times New Roman" w:eastAsia="Times New Roman" w:hAnsi="Times New Roman" w:cs="Times New Roman"/>
          <w:b/>
          <w:sz w:val="32"/>
          <w:szCs w:val="32"/>
        </w:rPr>
        <w:t>Основное содержание.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Программа определяет максимум возможного содержания. Внутри тем курсивом выделены некоторые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подтемы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, необязательные для изучения. Учитель по своему усмотрению в зависимости от квалификации и творческих возможностей может корректировать наполняемость того или иного раздела, определять необходимую последовательность рассмотрения отдельных сюжетов и наряду с основной учебной литературой использовать дополнительную. Вариативными являются так же литературные и музыкальные произведения, предлагаемые для изучения. Учитель либо использует в качестве примера одно из названных в программе, либо ориентируется на собственный вариант. </w:t>
      </w:r>
    </w:p>
    <w:p w:rsidR="00667797" w:rsidRPr="00667797" w:rsidRDefault="00667797" w:rsidP="0066779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>6 класс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Курс начинается со знакомства с природой родного края. Затем рассказывается о социально-экономической, политической, военной истории народов, населявших Кубань в эпоху Средневековья (IV – XVI вв.)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>б их материальной и духовной культуре.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667797" w:rsidRPr="00667797" w:rsidRDefault="00667797" w:rsidP="006677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7797" w:rsidRPr="00667797" w:rsidRDefault="00667797" w:rsidP="00667797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Природа малой родины и человек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(8 часов).</w:t>
      </w:r>
    </w:p>
    <w:p w:rsidR="00667797" w:rsidRPr="00667797" w:rsidRDefault="00667797" w:rsidP="00667797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67797" w:rsidRPr="00667797" w:rsidRDefault="00667797" w:rsidP="006677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1. Источники информации о малой родине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Источники знаний о природе, населении и истории своей местности. Географические и исторические карты. Краеведческая литература. Археологические находки. Письменные источники: документы, летописи, описания путешественников. Энциклопедические и топонимические словари. Справочники. Научно-популярная литература. Картины. Фотоснимки. Кино- и видеофильмы. Литературные произведения. СМИ.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Мультимедийные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>учебные пособия. Интернет. Фенология, фенологические наблюдения в крае и в вашей местности. Биоклиматические карты. Краеведческие музеи.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2. Неповторимый мир природы.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Особенности природы Кубани и своей местности. Географическое положение Краснодарского края. Рельеф:  местные формы рельефа и их происхождение. Полезные ископаемые: места добычи полезных ископаемых. Климат и микроклимат. Типичные состояния погоды. Местные признаки изменения погоды. Народные приметы. Реки. Озера. Плавни и лиманы. Подземные воды, их роль в жизни местного населения. Почвы.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Растительный мир Кубани. Растения возле жилища человека. Растения своей местности.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Животные – обитатели населенных пунктов. Животные своей местности.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Природные объекты и памятники природы: водные; геологические; ботанические; комплексные. Природные объекты и памятники природы своей местности. Опасные природные явления  в Краснодарском крае. 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3. Изменение природы человеком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Влияние человека на природу своей местности. Заповедные территории Краснодарского края. Преобразование природы человеком, формирование природно-хозяйственных комплексов в своём населённом пункте и его окрестностях. Особенности и типы природопользования. Проблемы сохранения окружающей среды. Мероприятия по охране  природе. Биоиндикаторы загрязнённости окружающей (природной) среды.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4. Население Кубани и вашей местности.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Типы населенных пунктов. Планировка и застройка населённого пункта. Жители вашего населённого пункта и административного района. Национальный состав.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Виды хозяйственной деятельности. Занятия жителей Кубани в прошлом. Занятия жителей сельских населенных пунктов. Занятия жителей городов.</w:t>
      </w:r>
    </w:p>
    <w:p w:rsidR="00C61AF3" w:rsidRDefault="00667797" w:rsidP="0066779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C61AF3" w:rsidRDefault="00C61AF3" w:rsidP="0066779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7797" w:rsidRPr="00667797" w:rsidRDefault="00C61AF3" w:rsidP="0066779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r w:rsidR="0066779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67797" w:rsidRPr="0066779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Итоговое повторение и проектная деятельность</w:t>
      </w:r>
      <w:r w:rsidR="00667797" w:rsidRPr="0066779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667797" w:rsidRPr="00667797">
        <w:rPr>
          <w:rFonts w:ascii="Times New Roman" w:eastAsia="Times New Roman" w:hAnsi="Times New Roman" w:cs="Times New Roman"/>
          <w:i/>
          <w:sz w:val="28"/>
          <w:szCs w:val="28"/>
        </w:rPr>
        <w:t>(1 час).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Административно-территориальная принадлежность вашего населенного пункта. Природа вашей местности. Природные и искусственные формы земной поверхности. Полезные ископаемые и их использование. Климатические условия. Водоемы. Почвы вашей местности и их использование в сельском хозяйстве. Виды растений и животных. Природные комплексы. Влияние человека на природу. Предприятия вашего района.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Лучшие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труженники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вашего района. 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797" w:rsidRPr="00667797" w:rsidRDefault="00667797" w:rsidP="0066779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История Кубани (IV - XVI вв.)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(14 часов).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5. Кубань в эпоху Средневековья.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Переход от античных традиций к периоду Средневековья. Основные черты средневековых обществ. Великое переселение народов. Нашествие кочевников.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Гунны: образ жизни и общественный строй. Завоевательные походы гуннских племен. Проникновение гуннов на Северо-Западный Кавказ. Последствия гуннского нашествия.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Аммиан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Марцеллин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о гуннах.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Племена болгар (булгар) на Северном Кавказе.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Великая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Булгария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 степях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Прикубанья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Ставрополья.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Хан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Кубрат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Разделение болгар: Дунайская Болгария.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Хан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Аспарух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Кубанские болгары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Прикубанье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Приазовье).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Хан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Батбай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Столкновения с печенегами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гузами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Волжская (Камская)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Булгария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>Авары («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обры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») в степях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Предкавказья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Образование государства у хазар и рост его могущества. Племенной состав. Хозяйственная деятельность. Роль Хазарского каганата в международной торговле. Столкновения с болгарами. Отношения с Византией. Государственная религия хазар (язычество, христианство, иудаизм).  Противостояние с руссами. Древнерусская летопись «Повесть временных лет» о взаимоотношениях восточных славян с Хазарским каганатом в первой половине IX в. Упадок Хазарского каганата. 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Восточные славяне в </w:t>
      </w:r>
      <w:proofErr w:type="spellStart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Прикубанье</w:t>
      </w:r>
      <w:proofErr w:type="spellEnd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Артания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Восточные походы киевских дружин в первой половине X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.:  Олег, Игорь. Победы князя Святослава. 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Восточные славяне на Таманском полуострове. Основание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Тмутараканского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княжества. Самый отдаленный форпост Киевской Руси. Мстислав Владимирович во главе Тмутаракани.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Зихи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касоги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адыги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Междоусобная борьба. Битва при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Листвене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Союз Тмутаракани, Чернигова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Переяславля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Борьба за Тмутаракань наследников Ярослава: Святослав Ярославич;  Глеб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Святославич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Ростислав Владимирович.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Тмутараканский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камень.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Святославичи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 борьбе за Тмутаракань: Роман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Святославич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Олег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Святославич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Гориславич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>Византийский контроль над Тмутараканью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Таматарха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). Игорь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Святославич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 поисках «града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Тмутороканя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». Половцы (кыпчаки) на Кубани. «Каменные бабы». Аланы. Столкновения с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адыгами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7. Кубань в XIII – XV вв. между ордынцами и генуэзцами.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Борьба народов Северного Кавказа с монгольскими завоевателями.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Держава Чингисхана.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Завоевания монголов.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Поход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Джебе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Субедея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Субеде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) на Северный Кавказ и в Причерноморье. Битва на реке Калке.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Народы Северного Кавказа в борьбе с захватчиками.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Тимур (Тамерлан) на Кубани: столкновение с черкесами.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Итальянские колонии на Черноморском побережье Кавказа. Торговое соперничество Венеции и Генуи на берегах Черного и Азовского морей. Генуэзские колонии на восточном берегу Черного моря: Копа,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Себастополис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, Тана. Управление генуэзскими колониями. Кафа. Взаимоотношения итальянцев с черкесами. Торговые города Приазовья: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Матрика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Матрега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 – Таманский полуостров;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Ло-Копа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Копарио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Ла-Копа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) – Копыл, Славянск-на-Кубани. Торговля генуэзцев с русскими купцами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сурожанами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 и черкесами. Работорговля.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Продвижение генуэзцев к берегам Каспийского моря.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Джорджио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Интериано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о черкесах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зихах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). Итоги генуэзского владычества.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Народы Кубани в XVI </w:t>
      </w:r>
      <w:proofErr w:type="gramStart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Племена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после распада Золотой Орды.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Расселение. Племенной состав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жанеевцы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шегаки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адамиевцы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хатукаевцы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темиргоевцы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бесленеевцы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натухайцы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шапсуги;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абадзехи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абазины;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хамышеевцы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абхазцы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убыхи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). Армянские поселенцы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черкесо-гаи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). Занятия населения. Земледелие. Системы возделывания земли: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подсечная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переложная; поливное. Коневодство. Рыболовство. Бортничество. Овцеводство. Охота. Садоводство и виноградарство. Ремесло. Общественный строй. «Феодальная общественная лестница»: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пши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тлекотлеши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уорки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тфокотли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; рабы. Быт, обычаи. Наездничество. Жилища. Религия: язычество; христианство; ислам.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Ногайцы на Кубани. Происхождение ногайцев. Расселение, племенной состав. Связи ногайских орд с Московским государством. Занятия населения и быт.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Общественная структура: беки;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нураддин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; мурзы; беи; уздени; свободные крестьяне-скотоводы;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чагары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; рабы.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Наследственный характер власти. Съезды мурз. Религия: ислам.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>Борьба горцев против турецких завоевателей. Наступление Османской империи и Крымского ханства на Северо-Западный Кавказ. Военные походы 1475, 1479, 1501, 1516 – 1519, 1539, 1551 гг.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Политика Московской Руси на Северном Кавказе. Расширение границ на востоке. Первое посольство с Северного Кавказа. Ответные </w:t>
      </w:r>
      <w:proofErr w:type="spellStart"/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русско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>черкесские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посольства 1550-х гг. Российское покровительство над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Кабардой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Темрюк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Идаров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Русско-адыгский союз в действии. Осложнение русско-адыгских отношений во второй половине XVI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Итоговое повторение и проектная деятельность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(1 час).</w:t>
      </w:r>
    </w:p>
    <w:p w:rsidR="00667797" w:rsidRPr="00667797" w:rsidRDefault="00667797" w:rsidP="006677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Нашествия гуннов. Историческая судьба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Великой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Булгарии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, Аварского и Хазарского каганатов. Кубань в политике древнерусских князей.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Тмутараканское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княжество. Вторжение монгольских завоевателей и его последствия. Итоги торговой и посреднической деятельности генуэзцев в регионе.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ногайцы в XV – XVI вв. Влияние природных условий местности на хозяйственную деятельность, образ жизни, быт и традиции народов. Связи горцев и Московской Руси.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Культура народов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Прикубанья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в Средние века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(8 часов).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Тема 9. Религиозные верования жителей Северо-Западного Кавказа.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Язычество славян. Культ природы. Погребальный культ. Культ семейно-родового предка-владыки. Пантеон славянских богов. Святилища (капища). Волхвы.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Языческие верования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. Связь культов с природой и хозяйственной деятельностью. Пантеон божеств.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Распространение христианства на Северо-Западном Кавказе. Апостол Андрей Первозванный. Таманский полуостров в составе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Боспорской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епархии.  Распространение христианства в Приазовье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Прикубанье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Христианизация Хазарского каганата.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Зихские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епархии. Епископ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ы Иоа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нн и Дамиан.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Шора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Ногмов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о христианизации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в период правления византийского императора Юстиниана.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Тмутаракань – очаг христианства на краю «русского мира». Опальный Никон (игумен Киево-Печерского монастыря) в Тмутаракани: основание монастыря, просветительская деятельность. Христианские памятники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Закубанья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: район г. Сочи; городище 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Куньша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>»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Лабинский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район); поселок «Победа» (Адыгея); район станиц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Белореченской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Ханской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>. Рельефное изображение Святого Георгия Победоносца.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Христианизация Алании. Первые проповедники – апостолы Андрей Первозванный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Симон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Кананит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Памятники христианской культуры VIII – IX вв.: Успенский,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районы; поселок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Утриш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(г. Анапа); Кизиловая Балка, Горькая Балка. Аланская митрополия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Нижнее-Архызское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городище):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Урупская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Кубанская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епископии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Северный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Зеленчукский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храм – пример строения классической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крестовокупольной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системы. Наскальный образ Иисуса Христа «Спас Нерукотворный» (гора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Мыцешта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Шоанинский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Сентинский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храмы (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Кубанская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епископия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). Архитектурное своеобразие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Сентинского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храма.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Ильичевское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городище (район хутора Ильич,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Отрадненский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район) – центр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Урупской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епископии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Синтез византийской и грузинской архитектуры.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Проникновение римско-католической церкви на Северный Кавказ. Католические миссионер</w:t>
      </w:r>
      <w:proofErr w:type="gramStart"/>
      <w:r w:rsidRPr="00667797">
        <w:rPr>
          <w:rFonts w:ascii="Times New Roman" w:eastAsia="Times New Roman" w:hAnsi="Times New Roman" w:cs="Times New Roman"/>
          <w:sz w:val="28"/>
          <w:szCs w:val="28"/>
        </w:rPr>
        <w:t>ы Иоа</w:t>
      </w:r>
      <w:proofErr w:type="gram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нн, Жан де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Зикки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Зих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). Епископство «Каспийских гор». </w:t>
      </w:r>
    </w:p>
    <w:p w:rsidR="00667797" w:rsidRPr="00667797" w:rsidRDefault="00667797" w:rsidP="006677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Утрата христианских позиций. Проникновение ислама на Северный Кавказ.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Кубанские страницы древнерусской литературы. </w:t>
      </w:r>
      <w:proofErr w:type="spellStart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>Нартские</w:t>
      </w:r>
      <w:proofErr w:type="spellEnd"/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 сказания.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Произведения древнерусской литературы в историческом контексте. Сюжеты о Тмутаракани в «Повести временных лет».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Летописные статьи Никона, автора летописного свода 1073 г., жившего в Тмутаракани, как одна из форм народной памяти. Духовная позиция. Понятие подвига и святости. Духовное падение человеческого рода при нарушении библейских заветов. Мужество князя Мстислава (эпизод схватки с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косожским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князем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Редедей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в 1022 г.). События 1023 – 1026 гг. (борьба Мстислава с братом Ярославом): осуждение братоубийства. Библейские соответствия, параллели. Тяжкий грех – схватка двух библейских начал бога и дьявола. 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Тмутараканская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тема» в «Слове о полку Игореве».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Отличие летописи от повествования. Искусство поэтического слова неизвестного автора величайшего памятника литературы. Церковь как центр жизни  в Древней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Руси. Объяснение исторических событий сквозь призму библейского смысла. Образ благодатности и уникальности «далекой вотчины русских князей». </w:t>
      </w:r>
      <w:proofErr w:type="spell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Тмутараканские</w:t>
      </w:r>
      <w:proofErr w:type="spell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 xml:space="preserve"> земли как «яблоко раздора» между «</w:t>
      </w:r>
      <w:proofErr w:type="gramStart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сродниками</w:t>
      </w:r>
      <w:proofErr w:type="gramEnd"/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». Осуждение автором споров князей о земном владении.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Тмутараканский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 идол.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Кубань в произведениях русской литературы </w:t>
      </w:r>
      <w:r w:rsidRPr="00667797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667797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вв., в документах, сочинениях иностранных авторов. Греческие переводы: «О земном устроении». Иосиф Волоцкий «Просветитель».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Мацей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Меховский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«Трактат о двух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Сарматиях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». Сигизмунд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Герберштейн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«Записки о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Московитских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делах».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Никоновская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летопись об истории адыгских посольств. 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Героический эпос «Нарты». Фольклорные традиции, национальный колорит и самобытность адыгского устного народного творчества. Собрание в героическом эпосе народных сказок, легенд, преданий, старинных песен. Темы, образы, сюжетные линии, поэтические фигуры и средства художественной выразительности в первых литературных опытах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7797" w:rsidRPr="00667797" w:rsidRDefault="00667797" w:rsidP="00667797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66779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Итоговое повторение и проектная деятельность</w:t>
      </w:r>
      <w:r w:rsidRPr="0066779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667797">
        <w:rPr>
          <w:rFonts w:ascii="Times New Roman" w:eastAsia="Times New Roman" w:hAnsi="Times New Roman" w:cs="Times New Roman"/>
          <w:i/>
          <w:sz w:val="28"/>
          <w:szCs w:val="28"/>
        </w:rPr>
        <w:t>(2 часа).</w:t>
      </w:r>
    </w:p>
    <w:p w:rsidR="00667797" w:rsidRPr="00667797" w:rsidRDefault="00667797" w:rsidP="006419C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ab/>
        <w:t xml:space="preserve">Общее и особенное в языческих верованиях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и восточных славян. Роль христианства в развитии культуры. Проникновение католичества на Северный Кавказ. Археологические памятники Кубани эпохи Средневековья. Памятники материальной культуры. Произведения художественной культуры. Кубанские страницы древнерусской литературы. Традиции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667797">
        <w:rPr>
          <w:rFonts w:ascii="Times New Roman" w:eastAsia="Times New Roman" w:hAnsi="Times New Roman" w:cs="Times New Roman"/>
          <w:sz w:val="28"/>
          <w:szCs w:val="28"/>
        </w:rPr>
        <w:t>нартском</w:t>
      </w:r>
      <w:proofErr w:type="spellEnd"/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эпосе. Ваш населенный пункт в эпоху Средневековья. </w:t>
      </w:r>
    </w:p>
    <w:p w:rsidR="00667797" w:rsidRPr="00667797" w:rsidRDefault="00667797" w:rsidP="00667797">
      <w:pPr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1AF3" w:rsidRPr="00681933" w:rsidRDefault="00C61AF3" w:rsidP="00C61AF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  <w:r w:rsidRPr="00681933">
        <w:rPr>
          <w:rFonts w:ascii="Times New Roman" w:hAnsi="Times New Roman"/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C61AF3" w:rsidRPr="00681933" w:rsidRDefault="00C61AF3" w:rsidP="00C61AF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eastAsia="SimSun" w:hAnsi="Times New Roman"/>
          <w:b/>
          <w:sz w:val="28"/>
          <w:szCs w:val="28"/>
        </w:rPr>
        <w:t>Учебник:</w:t>
      </w:r>
      <w:r w:rsidRPr="00681933">
        <w:rPr>
          <w:rFonts w:ascii="Times New Roman" w:eastAsia="SimSun" w:hAnsi="Times New Roman"/>
          <w:sz w:val="28"/>
          <w:szCs w:val="28"/>
        </w:rPr>
        <w:t xml:space="preserve"> История Кубани </w:t>
      </w:r>
      <w:r w:rsidRPr="00681933">
        <w:rPr>
          <w:rFonts w:ascii="Times New Roman" w:hAnsi="Times New Roman"/>
          <w:sz w:val="28"/>
          <w:szCs w:val="28"/>
          <w:lang w:val="en-US"/>
        </w:rPr>
        <w:t>XX</w:t>
      </w:r>
      <w:r w:rsidRPr="00681933">
        <w:rPr>
          <w:rFonts w:ascii="Times New Roman" w:hAnsi="Times New Roman"/>
          <w:sz w:val="28"/>
          <w:szCs w:val="28"/>
        </w:rPr>
        <w:t xml:space="preserve"> век</w:t>
      </w:r>
      <w:proofErr w:type="gramStart"/>
      <w:r w:rsidRPr="006819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 /</w:t>
      </w:r>
      <w:proofErr w:type="gramEnd"/>
    </w:p>
    <w:p w:rsidR="00C61AF3" w:rsidRPr="00681933" w:rsidRDefault="00C61AF3" w:rsidP="00C61AF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Истрия Кубани</w:t>
      </w:r>
      <w:proofErr w:type="gramStart"/>
      <w:r w:rsidRPr="00681933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681933">
        <w:rPr>
          <w:rFonts w:ascii="Times New Roman" w:hAnsi="Times New Roman"/>
          <w:sz w:val="28"/>
          <w:szCs w:val="28"/>
        </w:rPr>
        <w:t>Атлас с комплектом контурных карт. Краснодар, 2008.</w:t>
      </w:r>
    </w:p>
    <w:p w:rsidR="00C61AF3" w:rsidRPr="00681933" w:rsidRDefault="00C61AF3" w:rsidP="00C61AF3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Атлас. История Кубани: Краснодарский край. Республика Адыгея. М.,  Краснодар, 1997.</w:t>
      </w:r>
    </w:p>
    <w:p w:rsidR="00C61AF3" w:rsidRPr="00681933" w:rsidRDefault="00C61AF3" w:rsidP="00C61AF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bCs/>
          <w:sz w:val="28"/>
          <w:szCs w:val="28"/>
        </w:rPr>
        <w:t xml:space="preserve">Изобразительное </w:t>
      </w:r>
      <w:proofErr w:type="spellStart"/>
      <w:r w:rsidRPr="00681933">
        <w:rPr>
          <w:rFonts w:ascii="Times New Roman" w:hAnsi="Times New Roman"/>
          <w:bCs/>
          <w:sz w:val="28"/>
          <w:szCs w:val="28"/>
        </w:rPr>
        <w:t>искусство</w:t>
      </w:r>
      <w:proofErr w:type="gramStart"/>
      <w:r w:rsidRPr="00681933">
        <w:rPr>
          <w:rFonts w:ascii="Times New Roman" w:hAnsi="Times New Roman"/>
          <w:bCs/>
          <w:sz w:val="28"/>
          <w:szCs w:val="28"/>
        </w:rPr>
        <w:t>.</w:t>
      </w:r>
      <w:r w:rsidRPr="00681933">
        <w:rPr>
          <w:rFonts w:ascii="Times New Roman" w:hAnsi="Times New Roman"/>
          <w:sz w:val="28"/>
          <w:szCs w:val="28"/>
        </w:rPr>
        <w:t>М</w:t>
      </w:r>
      <w:proofErr w:type="gramEnd"/>
      <w:r w:rsidRPr="00681933">
        <w:rPr>
          <w:rFonts w:ascii="Times New Roman" w:hAnsi="Times New Roman"/>
          <w:sz w:val="28"/>
          <w:szCs w:val="28"/>
        </w:rPr>
        <w:t>етодическое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пособие по курсу «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» / И.Ю. </w:t>
      </w:r>
      <w:proofErr w:type="spellStart"/>
      <w:r w:rsidRPr="00681933">
        <w:rPr>
          <w:rFonts w:ascii="Times New Roman" w:hAnsi="Times New Roman"/>
          <w:sz w:val="28"/>
          <w:szCs w:val="28"/>
        </w:rPr>
        <w:t>Бордулева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и др. Краснодар, 2005.</w:t>
      </w:r>
    </w:p>
    <w:p w:rsidR="00C61AF3" w:rsidRPr="00681933" w:rsidRDefault="00C61AF3" w:rsidP="00C61AF3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sz w:val="28"/>
          <w:szCs w:val="28"/>
        </w:rPr>
      </w:pPr>
      <w:r w:rsidRPr="00681933">
        <w:rPr>
          <w:rFonts w:ascii="Times New Roman" w:hAnsi="Times New Roman"/>
          <w:b/>
          <w:bCs/>
          <w:i/>
          <w:sz w:val="28"/>
          <w:szCs w:val="28"/>
        </w:rPr>
        <w:t>Справочная литература.</w:t>
      </w:r>
    </w:p>
    <w:p w:rsidR="00C61AF3" w:rsidRPr="00681933" w:rsidRDefault="00C61AF3" w:rsidP="00C61AF3">
      <w:pPr>
        <w:numPr>
          <w:ilvl w:val="0"/>
          <w:numId w:val="2"/>
        </w:numPr>
        <w:tabs>
          <w:tab w:val="left" w:pos="6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 xml:space="preserve">Данилюк, А. Я. Концепция духовно-нравственного развития и воспитания личности гражданина России / А. Я. Данилюк, А. М. Кондаков, В. А. </w:t>
      </w:r>
      <w:proofErr w:type="spellStart"/>
      <w:r w:rsidRPr="00681933">
        <w:rPr>
          <w:rFonts w:ascii="Times New Roman" w:hAnsi="Times New Roman"/>
          <w:sz w:val="28"/>
          <w:szCs w:val="28"/>
        </w:rPr>
        <w:t>Тишков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. - М.: Просвещение, 2009. - 24 </w:t>
      </w:r>
      <w:proofErr w:type="gramStart"/>
      <w:r w:rsidRPr="00681933">
        <w:rPr>
          <w:rFonts w:ascii="Times New Roman" w:hAnsi="Times New Roman"/>
          <w:sz w:val="28"/>
          <w:szCs w:val="28"/>
        </w:rPr>
        <w:t>с</w:t>
      </w:r>
      <w:proofErr w:type="gramEnd"/>
      <w:r w:rsidRPr="00681933">
        <w:rPr>
          <w:rFonts w:ascii="Times New Roman" w:hAnsi="Times New Roman"/>
          <w:sz w:val="28"/>
          <w:szCs w:val="28"/>
        </w:rPr>
        <w:t>.</w:t>
      </w:r>
    </w:p>
    <w:p w:rsidR="00C61AF3" w:rsidRPr="00681933" w:rsidRDefault="00C61AF3" w:rsidP="00C61AF3">
      <w:pPr>
        <w:numPr>
          <w:ilvl w:val="0"/>
          <w:numId w:val="2"/>
        </w:numPr>
        <w:tabs>
          <w:tab w:val="left" w:pos="612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proofErr w:type="spellStart"/>
      <w:r w:rsidRPr="00681933">
        <w:rPr>
          <w:rFonts w:ascii="Times New Roman" w:hAnsi="Times New Roman"/>
          <w:bCs/>
          <w:sz w:val="28"/>
          <w:szCs w:val="28"/>
        </w:rPr>
        <w:lastRenderedPageBreak/>
        <w:t>Кубановедение</w:t>
      </w:r>
      <w:proofErr w:type="spellEnd"/>
      <w:r w:rsidRPr="00681933">
        <w:rPr>
          <w:rFonts w:ascii="Times New Roman" w:hAnsi="Times New Roman"/>
          <w:bCs/>
          <w:sz w:val="28"/>
          <w:szCs w:val="28"/>
        </w:rPr>
        <w:t xml:space="preserve"> от</w:t>
      </w:r>
      <w:proofErr w:type="gramStart"/>
      <w:r w:rsidRPr="00681933">
        <w:rPr>
          <w:rFonts w:ascii="Times New Roman" w:hAnsi="Times New Roman"/>
          <w:bCs/>
          <w:sz w:val="28"/>
          <w:szCs w:val="28"/>
        </w:rPr>
        <w:t xml:space="preserve"> А</w:t>
      </w:r>
      <w:proofErr w:type="gramEnd"/>
      <w:r w:rsidRPr="00681933">
        <w:rPr>
          <w:rFonts w:ascii="Times New Roman" w:hAnsi="Times New Roman"/>
          <w:bCs/>
          <w:sz w:val="28"/>
          <w:szCs w:val="28"/>
        </w:rPr>
        <w:t xml:space="preserve"> до Я. Энциклопедия / Под общей редакцией В.Н. </w:t>
      </w:r>
      <w:proofErr w:type="spellStart"/>
      <w:r w:rsidRPr="00681933">
        <w:rPr>
          <w:rFonts w:ascii="Times New Roman" w:hAnsi="Times New Roman"/>
          <w:bCs/>
          <w:sz w:val="28"/>
          <w:szCs w:val="28"/>
        </w:rPr>
        <w:t>Ратушняка</w:t>
      </w:r>
      <w:proofErr w:type="spellEnd"/>
      <w:r w:rsidRPr="00681933">
        <w:rPr>
          <w:rFonts w:ascii="Times New Roman" w:hAnsi="Times New Roman"/>
          <w:bCs/>
          <w:sz w:val="28"/>
          <w:szCs w:val="28"/>
        </w:rPr>
        <w:t>. Краснодар, 2008.</w:t>
      </w:r>
    </w:p>
    <w:p w:rsidR="00C61AF3" w:rsidRPr="00681933" w:rsidRDefault="00C61AF3" w:rsidP="00C61AF3">
      <w:pPr>
        <w:numPr>
          <w:ilvl w:val="0"/>
          <w:numId w:val="2"/>
        </w:numPr>
        <w:tabs>
          <w:tab w:val="left" w:pos="61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Ратушняк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В.Н. История Кубани в датах, событиях, фактах. Краснодар, </w:t>
      </w:r>
      <w:smartTag w:uri="urn:schemas-microsoft-com:office:smarttags" w:element="metricconverter">
        <w:smartTagPr>
          <w:attr w:name="ProductID" w:val="2003 г"/>
        </w:smartTagPr>
        <w:r w:rsidRPr="00681933">
          <w:rPr>
            <w:rFonts w:ascii="Times New Roman" w:hAnsi="Times New Roman"/>
            <w:sz w:val="28"/>
            <w:szCs w:val="28"/>
          </w:rPr>
          <w:t>2003 г</w:t>
        </w:r>
      </w:smartTag>
      <w:r w:rsidRPr="00681933">
        <w:rPr>
          <w:rFonts w:ascii="Times New Roman" w:hAnsi="Times New Roman"/>
          <w:sz w:val="28"/>
          <w:szCs w:val="28"/>
        </w:rPr>
        <w:t xml:space="preserve">. </w:t>
      </w:r>
    </w:p>
    <w:p w:rsidR="00C61AF3" w:rsidRPr="00681933" w:rsidRDefault="00C61AF3" w:rsidP="00C61AF3">
      <w:pPr>
        <w:numPr>
          <w:ilvl w:val="0"/>
          <w:numId w:val="2"/>
        </w:numPr>
        <w:tabs>
          <w:tab w:val="left" w:pos="61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Трехбратов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Б.А.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>. Историко-краеведческий словарь школьника. Краснодар, 2007.  Ч.  I.</w:t>
      </w:r>
    </w:p>
    <w:p w:rsidR="00C61AF3" w:rsidRPr="00681933" w:rsidRDefault="00C61AF3" w:rsidP="00C61AF3">
      <w:pPr>
        <w:numPr>
          <w:ilvl w:val="0"/>
          <w:numId w:val="2"/>
        </w:numPr>
        <w:tabs>
          <w:tab w:val="left" w:pos="61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81933">
        <w:rPr>
          <w:rFonts w:ascii="Times New Roman" w:hAnsi="Times New Roman"/>
          <w:sz w:val="28"/>
          <w:szCs w:val="28"/>
        </w:rPr>
        <w:t>Трехбратов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Pr="00681933">
        <w:rPr>
          <w:rFonts w:ascii="Times New Roman" w:hAnsi="Times New Roman"/>
          <w:sz w:val="28"/>
          <w:szCs w:val="28"/>
        </w:rPr>
        <w:t>Жадан</w:t>
      </w:r>
      <w:proofErr w:type="spellEnd"/>
      <w:r w:rsidRPr="00681933">
        <w:rPr>
          <w:rFonts w:ascii="Times New Roman" w:hAnsi="Times New Roman"/>
          <w:sz w:val="28"/>
          <w:szCs w:val="28"/>
        </w:rPr>
        <w:t xml:space="preserve"> В.А. </w:t>
      </w:r>
      <w:proofErr w:type="spellStart"/>
      <w:r w:rsidRPr="00681933">
        <w:rPr>
          <w:rFonts w:ascii="Times New Roman" w:hAnsi="Times New Roman"/>
          <w:sz w:val="28"/>
          <w:szCs w:val="28"/>
        </w:rPr>
        <w:t>Кубановедение</w:t>
      </w:r>
      <w:proofErr w:type="spellEnd"/>
      <w:r w:rsidRPr="00681933">
        <w:rPr>
          <w:rFonts w:ascii="Times New Roman" w:hAnsi="Times New Roman"/>
          <w:sz w:val="28"/>
          <w:szCs w:val="28"/>
        </w:rPr>
        <w:t>. Историко-краеведческий словарь школьника. Краснодар, 2007. Ч.II.</w:t>
      </w:r>
    </w:p>
    <w:p w:rsidR="00C61AF3" w:rsidRPr="00681933" w:rsidRDefault="00C61AF3" w:rsidP="00C61AF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i/>
          <w:sz w:val="28"/>
          <w:szCs w:val="28"/>
        </w:rPr>
      </w:pPr>
      <w:r w:rsidRPr="00681933">
        <w:rPr>
          <w:rFonts w:ascii="Times New Roman" w:hAnsi="Times New Roman"/>
          <w:b/>
          <w:bCs/>
          <w:i/>
          <w:sz w:val="28"/>
          <w:szCs w:val="28"/>
        </w:rPr>
        <w:t>Дополнительная литература</w:t>
      </w:r>
    </w:p>
    <w:p w:rsidR="00C61AF3" w:rsidRPr="00681933" w:rsidRDefault="00C61AF3" w:rsidP="00C61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933">
        <w:rPr>
          <w:rFonts w:ascii="Times New Roman" w:hAnsi="Times New Roman"/>
          <w:sz w:val="28"/>
          <w:szCs w:val="28"/>
        </w:rPr>
        <w:t>Родная Кубань: Книга для чтения</w:t>
      </w:r>
      <w:proofErr w:type="gramStart"/>
      <w:r w:rsidRPr="00681933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681933">
        <w:rPr>
          <w:rFonts w:ascii="Times New Roman" w:hAnsi="Times New Roman"/>
          <w:sz w:val="28"/>
          <w:szCs w:val="28"/>
        </w:rPr>
        <w:t xml:space="preserve">од ред. В.Н. </w:t>
      </w:r>
      <w:proofErr w:type="spellStart"/>
      <w:r w:rsidRPr="00681933">
        <w:rPr>
          <w:rFonts w:ascii="Times New Roman" w:hAnsi="Times New Roman"/>
          <w:sz w:val="28"/>
          <w:szCs w:val="28"/>
        </w:rPr>
        <w:t>Ратушняка</w:t>
      </w:r>
      <w:proofErr w:type="spellEnd"/>
      <w:r w:rsidRPr="00681933">
        <w:rPr>
          <w:rFonts w:ascii="Times New Roman" w:hAnsi="Times New Roman"/>
          <w:sz w:val="28"/>
          <w:szCs w:val="28"/>
        </w:rPr>
        <w:t>. Краснодар, 2008.</w:t>
      </w:r>
    </w:p>
    <w:p w:rsidR="00667797" w:rsidRDefault="00667797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Pr="00681933" w:rsidRDefault="00C61AF3" w:rsidP="00C61A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1AF3" w:rsidRPr="00681933" w:rsidRDefault="00C61AF3" w:rsidP="00C61AF3">
      <w:pPr>
        <w:tabs>
          <w:tab w:val="left" w:pos="6919"/>
        </w:tabs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             СОГЛАСОВАНО </w:t>
      </w:r>
      <w:r>
        <w:rPr>
          <w:rFonts w:ascii="Times New Roman" w:eastAsia="SimSun" w:hAnsi="Times New Roman"/>
          <w:sz w:val="24"/>
          <w:szCs w:val="24"/>
        </w:rPr>
        <w:tab/>
      </w:r>
      <w:proofErr w:type="gramStart"/>
      <w:r>
        <w:rPr>
          <w:rFonts w:ascii="Times New Roman" w:eastAsia="SimSun" w:hAnsi="Times New Roman"/>
          <w:sz w:val="24"/>
          <w:szCs w:val="24"/>
        </w:rPr>
        <w:t>СОГЛАСОВАНО</w:t>
      </w:r>
      <w:proofErr w:type="gramEnd"/>
    </w:p>
    <w:p w:rsidR="00C61AF3" w:rsidRDefault="00C61AF3" w:rsidP="00C61AF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61AF3" w:rsidRPr="00A461FE" w:rsidRDefault="00C61AF3" w:rsidP="00C61AF3">
      <w:pPr>
        <w:spacing w:line="240" w:lineRule="auto"/>
        <w:rPr>
          <w:rFonts w:ascii="Times New Roman" w:hAnsi="Times New Roman"/>
          <w:sz w:val="24"/>
          <w:szCs w:val="24"/>
        </w:rPr>
      </w:pPr>
      <w:r w:rsidRPr="00A461FE">
        <w:rPr>
          <w:rFonts w:ascii="Times New Roman" w:hAnsi="Times New Roman"/>
          <w:sz w:val="24"/>
          <w:szCs w:val="24"/>
        </w:rPr>
        <w:t>Протокол заседания                                                       Заместитель директ</w:t>
      </w:r>
      <w:r>
        <w:rPr>
          <w:rFonts w:ascii="Times New Roman" w:hAnsi="Times New Roman"/>
          <w:sz w:val="24"/>
          <w:szCs w:val="24"/>
        </w:rPr>
        <w:t>о</w:t>
      </w:r>
      <w:r w:rsidRPr="00A461FE">
        <w:rPr>
          <w:rFonts w:ascii="Times New Roman" w:hAnsi="Times New Roman"/>
          <w:sz w:val="24"/>
          <w:szCs w:val="24"/>
        </w:rPr>
        <w:t xml:space="preserve">ра по </w:t>
      </w:r>
      <w:r>
        <w:rPr>
          <w:rFonts w:ascii="Times New Roman" w:hAnsi="Times New Roman"/>
          <w:sz w:val="24"/>
          <w:szCs w:val="24"/>
        </w:rPr>
        <w:t xml:space="preserve">УВР </w:t>
      </w:r>
      <w:r w:rsidRPr="00A461FE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C61AF3" w:rsidRPr="00A461FE" w:rsidRDefault="00C61AF3" w:rsidP="00C61AF3">
      <w:pPr>
        <w:tabs>
          <w:tab w:val="left" w:pos="5405"/>
        </w:tabs>
        <w:rPr>
          <w:rFonts w:ascii="Times New Roman" w:hAnsi="Times New Roman"/>
          <w:sz w:val="24"/>
          <w:szCs w:val="24"/>
        </w:rPr>
      </w:pPr>
      <w:r w:rsidRPr="00A461FE">
        <w:rPr>
          <w:rFonts w:ascii="Times New Roman" w:hAnsi="Times New Roman"/>
          <w:sz w:val="24"/>
          <w:szCs w:val="24"/>
        </w:rPr>
        <w:t xml:space="preserve">РМО учителей </w:t>
      </w:r>
      <w:proofErr w:type="spellStart"/>
      <w:r w:rsidRPr="00A461FE">
        <w:rPr>
          <w:rFonts w:ascii="Times New Roman" w:hAnsi="Times New Roman"/>
          <w:sz w:val="24"/>
          <w:szCs w:val="24"/>
        </w:rPr>
        <w:t>кубановедения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_____________ Л.М. </w:t>
      </w: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</w:p>
    <w:p w:rsidR="00C61AF3" w:rsidRPr="00A461FE" w:rsidRDefault="00C61AF3" w:rsidP="00C61AF3">
      <w:pPr>
        <w:tabs>
          <w:tab w:val="left" w:pos="5405"/>
        </w:tabs>
        <w:rPr>
          <w:rFonts w:ascii="Times New Roman" w:hAnsi="Times New Roman" w:cs="Times New Roman"/>
          <w:sz w:val="24"/>
          <w:szCs w:val="24"/>
        </w:rPr>
      </w:pPr>
      <w:r w:rsidRPr="00A461FE">
        <w:rPr>
          <w:rFonts w:ascii="Times New Roman" w:hAnsi="Times New Roman" w:cs="Times New Roman"/>
          <w:sz w:val="24"/>
          <w:szCs w:val="24"/>
        </w:rPr>
        <w:t>Протокол №1 от 29.08.2013 г.</w:t>
      </w:r>
      <w:r>
        <w:rPr>
          <w:rFonts w:ascii="Times New Roman" w:hAnsi="Times New Roman" w:cs="Times New Roman"/>
          <w:sz w:val="24"/>
          <w:szCs w:val="24"/>
        </w:rPr>
        <w:tab/>
        <w:t>30 августа 2013 года</w:t>
      </w:r>
    </w:p>
    <w:p w:rsidR="00C61AF3" w:rsidRDefault="00C61AF3" w:rsidP="00C61AF3">
      <w:pPr>
        <w:rPr>
          <w:rFonts w:ascii="Times New Roman" w:hAnsi="Times New Roman" w:cs="Times New Roman"/>
          <w:sz w:val="24"/>
          <w:szCs w:val="24"/>
        </w:rPr>
      </w:pPr>
      <w:r w:rsidRPr="00A461FE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Е.В.Токмакова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p w:rsidR="00C61AF3" w:rsidRPr="00667797" w:rsidRDefault="00C61AF3" w:rsidP="00A461FE">
      <w:pPr>
        <w:rPr>
          <w:rFonts w:ascii="Times New Roman" w:hAnsi="Times New Roman" w:cs="Times New Roman"/>
          <w:sz w:val="28"/>
          <w:szCs w:val="28"/>
        </w:rPr>
      </w:pPr>
    </w:p>
    <w:sectPr w:rsidR="00C61AF3" w:rsidRPr="00667797" w:rsidSect="001B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74BE4"/>
    <w:multiLevelType w:val="hybridMultilevel"/>
    <w:tmpl w:val="054A4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C775C3"/>
    <w:multiLevelType w:val="hybridMultilevel"/>
    <w:tmpl w:val="054A4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1933"/>
    <w:rsid w:val="001B5326"/>
    <w:rsid w:val="00406682"/>
    <w:rsid w:val="006419CC"/>
    <w:rsid w:val="00667797"/>
    <w:rsid w:val="00681933"/>
    <w:rsid w:val="00A461FE"/>
    <w:rsid w:val="00C6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26"/>
  </w:style>
  <w:style w:type="paragraph" w:styleId="6">
    <w:name w:val="heading 6"/>
    <w:basedOn w:val="a"/>
    <w:next w:val="a"/>
    <w:link w:val="60"/>
    <w:uiPriority w:val="99"/>
    <w:qFormat/>
    <w:rsid w:val="00681933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681933"/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EA22-ACEE-4977-A199-A712FEB5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20</Pages>
  <Words>5177</Words>
  <Characters>29514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2013-11-11T19:38:00Z</dcterms:created>
  <dcterms:modified xsi:type="dcterms:W3CDTF">2013-11-12T05:51:00Z</dcterms:modified>
</cp:coreProperties>
</file>